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234"/>
      </w:tblGrid>
      <w:tr w:rsidR="0033077D" w:rsidRPr="00835D93" w:rsidTr="00834310">
        <w:tc>
          <w:tcPr>
            <w:tcW w:w="7088" w:type="dxa"/>
            <w:tcMar>
              <w:top w:w="57" w:type="dxa"/>
              <w:bottom w:w="57" w:type="dxa"/>
            </w:tcMar>
          </w:tcPr>
          <w:p w:rsidR="0033077D" w:rsidRPr="00835D93" w:rsidRDefault="0033077D" w:rsidP="000319DD">
            <w:pPr>
              <w:jc w:val="both"/>
              <w:rPr>
                <w:b/>
                <w:sz w:val="24"/>
                <w:szCs w:val="24"/>
              </w:rPr>
            </w:pPr>
            <w:r w:rsidRPr="00835D93">
              <w:rPr>
                <w:b/>
                <w:sz w:val="24"/>
                <w:szCs w:val="24"/>
              </w:rPr>
              <w:t xml:space="preserve">Tantárgy neve: </w:t>
            </w:r>
            <w:r w:rsidR="008F58AA">
              <w:rPr>
                <w:b/>
                <w:sz w:val="24"/>
                <w:szCs w:val="24"/>
              </w:rPr>
              <w:t>Görkorcsolya L</w:t>
            </w:r>
            <w:bookmarkStart w:id="0" w:name="_GoBack"/>
            <w:bookmarkEnd w:id="0"/>
            <w:r>
              <w:rPr>
                <w:b/>
                <w:sz w:val="24"/>
                <w:szCs w:val="24"/>
              </w:rPr>
              <w:t>BT_RE</w:t>
            </w:r>
            <w:r w:rsidR="000319DD">
              <w:rPr>
                <w:b/>
                <w:sz w:val="24"/>
                <w:szCs w:val="24"/>
              </w:rPr>
              <w:t>132</w:t>
            </w:r>
            <w:r>
              <w:rPr>
                <w:b/>
                <w:sz w:val="24"/>
                <w:szCs w:val="24"/>
              </w:rPr>
              <w:t>G2</w:t>
            </w:r>
          </w:p>
        </w:tc>
        <w:tc>
          <w:tcPr>
            <w:tcW w:w="2268" w:type="dxa"/>
            <w:tcMar>
              <w:top w:w="57" w:type="dxa"/>
              <w:bottom w:w="57" w:type="dxa"/>
            </w:tcMar>
          </w:tcPr>
          <w:p w:rsidR="0033077D" w:rsidRPr="00835D93" w:rsidRDefault="0033077D" w:rsidP="00834310">
            <w:pPr>
              <w:spacing w:before="60"/>
              <w:jc w:val="both"/>
              <w:rPr>
                <w:b/>
                <w:sz w:val="24"/>
                <w:szCs w:val="24"/>
              </w:rPr>
            </w:pPr>
            <w:r w:rsidRPr="00835D93">
              <w:rPr>
                <w:b/>
                <w:sz w:val="24"/>
                <w:szCs w:val="24"/>
              </w:rPr>
              <w:t xml:space="preserve">Kreditszáma: </w:t>
            </w:r>
            <w:r>
              <w:rPr>
                <w:b/>
                <w:sz w:val="24"/>
                <w:szCs w:val="24"/>
              </w:rPr>
              <w:t>2</w:t>
            </w:r>
          </w:p>
        </w:tc>
      </w:tr>
      <w:tr w:rsidR="0033077D" w:rsidRPr="00835D93" w:rsidTr="00834310">
        <w:tc>
          <w:tcPr>
            <w:tcW w:w="9356" w:type="dxa"/>
            <w:gridSpan w:val="2"/>
            <w:tcMar>
              <w:top w:w="57" w:type="dxa"/>
              <w:bottom w:w="57" w:type="dxa"/>
            </w:tcMar>
          </w:tcPr>
          <w:p w:rsidR="0033077D" w:rsidRPr="00835D93" w:rsidRDefault="0033077D" w:rsidP="00834310">
            <w:pPr>
              <w:spacing w:before="60"/>
              <w:jc w:val="both"/>
              <w:rPr>
                <w:sz w:val="24"/>
                <w:szCs w:val="24"/>
              </w:rPr>
            </w:pPr>
            <w:r w:rsidRPr="00835D93">
              <w:rPr>
                <w:sz w:val="24"/>
                <w:szCs w:val="24"/>
              </w:rPr>
              <w:t>A tanóra típusa</w:t>
            </w:r>
            <w:r w:rsidRPr="00835D93">
              <w:rPr>
                <w:rStyle w:val="Lbjegyzet-hivatkozs"/>
                <w:szCs w:val="24"/>
              </w:rPr>
              <w:footnoteReference w:id="2"/>
            </w:r>
            <w:r w:rsidRPr="00835D93">
              <w:rPr>
                <w:sz w:val="24"/>
                <w:szCs w:val="24"/>
              </w:rPr>
              <w:t>:</w:t>
            </w:r>
            <w:r>
              <w:rPr>
                <w:sz w:val="24"/>
                <w:szCs w:val="24"/>
              </w:rPr>
              <w:t>gyakorlat</w:t>
            </w:r>
            <w:r w:rsidRPr="00835D93">
              <w:rPr>
                <w:sz w:val="24"/>
                <w:szCs w:val="24"/>
              </w:rPr>
              <w:t xml:space="preserve"> és száma: </w:t>
            </w:r>
            <w:r>
              <w:rPr>
                <w:b/>
                <w:sz w:val="24"/>
                <w:szCs w:val="24"/>
              </w:rPr>
              <w:t>2</w:t>
            </w:r>
          </w:p>
        </w:tc>
      </w:tr>
      <w:tr w:rsidR="0033077D" w:rsidRPr="00835D93" w:rsidTr="00834310">
        <w:tc>
          <w:tcPr>
            <w:tcW w:w="9356" w:type="dxa"/>
            <w:gridSpan w:val="2"/>
            <w:tcMar>
              <w:top w:w="57" w:type="dxa"/>
              <w:bottom w:w="57" w:type="dxa"/>
            </w:tcMar>
          </w:tcPr>
          <w:p w:rsidR="0033077D" w:rsidRPr="00835D93" w:rsidRDefault="0033077D" w:rsidP="00834310">
            <w:pPr>
              <w:spacing w:before="60"/>
              <w:jc w:val="both"/>
              <w:rPr>
                <w:b/>
                <w:sz w:val="24"/>
                <w:szCs w:val="24"/>
              </w:rPr>
            </w:pPr>
            <w:r w:rsidRPr="00835D93">
              <w:rPr>
                <w:sz w:val="24"/>
                <w:szCs w:val="24"/>
              </w:rPr>
              <w:t>A számonkérés módja (koll. / gyj. / egyéb</w:t>
            </w:r>
            <w:r w:rsidRPr="00835D93">
              <w:rPr>
                <w:rStyle w:val="Lbjegyzet-hivatkozs"/>
                <w:szCs w:val="24"/>
              </w:rPr>
              <w:footnoteReference w:id="3"/>
            </w:r>
            <w:r w:rsidRPr="00835D93">
              <w:rPr>
                <w:sz w:val="24"/>
                <w:szCs w:val="24"/>
              </w:rPr>
              <w:t xml:space="preserve">): </w:t>
            </w:r>
            <w:r>
              <w:rPr>
                <w:b/>
                <w:sz w:val="24"/>
                <w:szCs w:val="24"/>
              </w:rPr>
              <w:t>gyakorlati jegy</w:t>
            </w:r>
          </w:p>
        </w:tc>
      </w:tr>
      <w:tr w:rsidR="0033077D" w:rsidRPr="00835D93" w:rsidTr="00834310">
        <w:tc>
          <w:tcPr>
            <w:tcW w:w="9356" w:type="dxa"/>
            <w:gridSpan w:val="2"/>
            <w:tcBorders>
              <w:bottom w:val="single" w:sz="4" w:space="0" w:color="auto"/>
            </w:tcBorders>
            <w:tcMar>
              <w:top w:w="57" w:type="dxa"/>
              <w:bottom w:w="57" w:type="dxa"/>
            </w:tcMar>
          </w:tcPr>
          <w:p w:rsidR="0033077D" w:rsidRPr="00835D93" w:rsidRDefault="0033077D" w:rsidP="00834310">
            <w:pPr>
              <w:jc w:val="both"/>
              <w:rPr>
                <w:sz w:val="24"/>
                <w:szCs w:val="24"/>
              </w:rPr>
            </w:pPr>
            <w:r w:rsidRPr="00835D93">
              <w:rPr>
                <w:sz w:val="24"/>
                <w:szCs w:val="24"/>
              </w:rPr>
              <w:t xml:space="preserve">A tantárgy tantervi helye (hányadik félév): </w:t>
            </w:r>
            <w:r>
              <w:rPr>
                <w:b/>
                <w:sz w:val="24"/>
                <w:szCs w:val="24"/>
              </w:rPr>
              <w:t>3</w:t>
            </w:r>
          </w:p>
        </w:tc>
      </w:tr>
      <w:tr w:rsidR="0033077D" w:rsidRPr="00835D93" w:rsidTr="00834310">
        <w:tc>
          <w:tcPr>
            <w:tcW w:w="9356" w:type="dxa"/>
            <w:gridSpan w:val="2"/>
            <w:tcBorders>
              <w:bottom w:val="single" w:sz="4" w:space="0" w:color="auto"/>
            </w:tcBorders>
            <w:tcMar>
              <w:top w:w="57" w:type="dxa"/>
              <w:bottom w:w="57" w:type="dxa"/>
            </w:tcMar>
          </w:tcPr>
          <w:p w:rsidR="0033077D" w:rsidRPr="00835D93" w:rsidRDefault="0033077D" w:rsidP="00834310">
            <w:pPr>
              <w:jc w:val="both"/>
              <w:rPr>
                <w:sz w:val="24"/>
                <w:szCs w:val="24"/>
              </w:rPr>
            </w:pPr>
            <w:r w:rsidRPr="00835D93">
              <w:rPr>
                <w:sz w:val="24"/>
                <w:szCs w:val="24"/>
              </w:rPr>
              <w:t xml:space="preserve">Előtanulmányi feltételek </w:t>
            </w:r>
            <w:r w:rsidRPr="00835D93">
              <w:rPr>
                <w:i/>
                <w:sz w:val="24"/>
                <w:szCs w:val="24"/>
              </w:rPr>
              <w:t>(ha vannak)</w:t>
            </w:r>
            <w:r w:rsidRPr="00835D93">
              <w:rPr>
                <w:sz w:val="24"/>
                <w:szCs w:val="24"/>
              </w:rPr>
              <w:t>:</w:t>
            </w:r>
          </w:p>
        </w:tc>
      </w:tr>
      <w:tr w:rsidR="0033077D" w:rsidRPr="00835D93" w:rsidTr="00834310">
        <w:tc>
          <w:tcPr>
            <w:tcW w:w="9356" w:type="dxa"/>
            <w:gridSpan w:val="2"/>
            <w:tcBorders>
              <w:bottom w:val="dotted" w:sz="4" w:space="0" w:color="auto"/>
            </w:tcBorders>
            <w:tcMar>
              <w:top w:w="57" w:type="dxa"/>
              <w:bottom w:w="57" w:type="dxa"/>
            </w:tcMar>
          </w:tcPr>
          <w:p w:rsidR="0033077D" w:rsidRPr="00835D93" w:rsidRDefault="0033077D" w:rsidP="00834310">
            <w:pPr>
              <w:spacing w:before="60"/>
              <w:jc w:val="both"/>
              <w:rPr>
                <w:b/>
                <w:sz w:val="24"/>
                <w:szCs w:val="24"/>
              </w:rPr>
            </w:pPr>
            <w:r w:rsidRPr="00835D93">
              <w:rPr>
                <w:b/>
                <w:sz w:val="24"/>
                <w:szCs w:val="24"/>
              </w:rPr>
              <w:t>Tantárgy-leírás</w:t>
            </w:r>
            <w:r w:rsidRPr="00835D93">
              <w:rPr>
                <w:sz w:val="24"/>
                <w:szCs w:val="24"/>
              </w:rPr>
              <w:t xml:space="preserve">: az elsajátítandó </w:t>
            </w:r>
            <w:r w:rsidRPr="00835D93">
              <w:rPr>
                <w:sz w:val="24"/>
                <w:szCs w:val="24"/>
                <w:u w:val="single"/>
              </w:rPr>
              <w:t>ismeretanyag</w:t>
            </w:r>
            <w:r w:rsidRPr="00835D93">
              <w:rPr>
                <w:sz w:val="24"/>
                <w:szCs w:val="24"/>
              </w:rPr>
              <w:t xml:space="preserve"> és a kialakítandó </w:t>
            </w:r>
            <w:r w:rsidRPr="00835D93">
              <w:rPr>
                <w:sz w:val="24"/>
                <w:szCs w:val="24"/>
                <w:u w:val="single"/>
              </w:rPr>
              <w:t>kompetenciák</w:t>
            </w:r>
            <w:r w:rsidRPr="00835D93">
              <w:rPr>
                <w:sz w:val="24"/>
                <w:szCs w:val="24"/>
              </w:rPr>
              <w:t xml:space="preserve"> tömör, ugyanakkor informáló leírása</w:t>
            </w:r>
          </w:p>
        </w:tc>
      </w:tr>
      <w:tr w:rsidR="0033077D" w:rsidRPr="00835D93" w:rsidTr="00834310">
        <w:trPr>
          <w:trHeight w:val="280"/>
        </w:trPr>
        <w:tc>
          <w:tcPr>
            <w:tcW w:w="9356" w:type="dxa"/>
            <w:gridSpan w:val="2"/>
            <w:tcBorders>
              <w:top w:val="dotted" w:sz="4" w:space="0" w:color="auto"/>
              <w:bottom w:val="single" w:sz="4" w:space="0" w:color="auto"/>
            </w:tcBorders>
            <w:shd w:val="clear" w:color="auto" w:fill="FFFF99"/>
            <w:tcMar>
              <w:top w:w="57" w:type="dxa"/>
              <w:bottom w:w="57" w:type="dxa"/>
            </w:tcMar>
          </w:tcPr>
          <w:p w:rsidR="0033077D" w:rsidRDefault="0033077D" w:rsidP="00834310">
            <w:pPr>
              <w:spacing w:after="0" w:afterAutospacing="0"/>
              <w:jc w:val="both"/>
              <w:rPr>
                <w:b/>
                <w:sz w:val="24"/>
                <w:szCs w:val="24"/>
              </w:rPr>
            </w:pPr>
            <w:r>
              <w:rPr>
                <w:b/>
                <w:sz w:val="24"/>
                <w:szCs w:val="24"/>
              </w:rPr>
              <w:t>Képzési cél:</w:t>
            </w:r>
          </w:p>
          <w:p w:rsidR="0033077D" w:rsidRPr="00374F68" w:rsidRDefault="0033077D" w:rsidP="00834310">
            <w:pPr>
              <w:spacing w:after="0" w:afterAutospacing="0"/>
              <w:jc w:val="both"/>
              <w:rPr>
                <w:sz w:val="24"/>
                <w:szCs w:val="24"/>
              </w:rPr>
            </w:pPr>
            <w:r>
              <w:rPr>
                <w:sz w:val="24"/>
                <w:szCs w:val="24"/>
              </w:rPr>
              <w:t>a görkorcsolyázás alapelemeinek elsajátítása, játékos formáinak megismerése és alkalmazása rekreációs céllal.</w:t>
            </w:r>
          </w:p>
          <w:p w:rsidR="0033077D" w:rsidRDefault="0033077D" w:rsidP="00834310">
            <w:pPr>
              <w:spacing w:after="0" w:afterAutospacing="0"/>
              <w:jc w:val="both"/>
              <w:rPr>
                <w:b/>
                <w:sz w:val="24"/>
                <w:szCs w:val="24"/>
              </w:rPr>
            </w:pPr>
            <w:r>
              <w:rPr>
                <w:b/>
                <w:sz w:val="24"/>
                <w:szCs w:val="24"/>
              </w:rPr>
              <w:t>Az elsajátítandó ismeretanyag tartalmi felépítése</w:t>
            </w:r>
            <w:r w:rsidRPr="000B763C">
              <w:rPr>
                <w:b/>
                <w:sz w:val="24"/>
                <w:szCs w:val="24"/>
              </w:rPr>
              <w:t>:</w:t>
            </w:r>
          </w:p>
          <w:p w:rsidR="0033077D" w:rsidRPr="00B32FEF" w:rsidRDefault="0033077D" w:rsidP="00834310">
            <w:pPr>
              <w:pStyle w:val="rterv"/>
              <w:spacing w:after="0" w:afterAutospacing="0"/>
              <w:jc w:val="both"/>
              <w:rPr>
                <w:sz w:val="24"/>
                <w:szCs w:val="24"/>
              </w:rPr>
            </w:pPr>
            <w:r w:rsidRPr="00B32FEF">
              <w:rPr>
                <w:sz w:val="24"/>
                <w:szCs w:val="24"/>
              </w:rPr>
              <w:t>Kurzusfelvétel, bemutatkozás. Tárgyi felté</w:t>
            </w:r>
            <w:r>
              <w:rPr>
                <w:sz w:val="24"/>
                <w:szCs w:val="24"/>
              </w:rPr>
              <w:t>telek tisztázása. Balesetmegelőzési</w:t>
            </w:r>
            <w:r w:rsidRPr="00B32FEF">
              <w:rPr>
                <w:sz w:val="24"/>
                <w:szCs w:val="24"/>
              </w:rPr>
              <w:t xml:space="preserve"> oktatás.</w:t>
            </w:r>
          </w:p>
          <w:p w:rsidR="0033077D" w:rsidRPr="00B32FEF" w:rsidRDefault="0033077D" w:rsidP="00834310">
            <w:pPr>
              <w:pStyle w:val="rterv"/>
              <w:spacing w:after="0" w:afterAutospacing="0"/>
              <w:jc w:val="both"/>
              <w:rPr>
                <w:sz w:val="24"/>
                <w:szCs w:val="24"/>
              </w:rPr>
            </w:pPr>
            <w:r w:rsidRPr="00B32FEF">
              <w:rPr>
                <w:sz w:val="24"/>
                <w:szCs w:val="24"/>
              </w:rPr>
              <w:t>Görkorcsolya típusok. Védő felszerelések fajtái, típusai, alkalmazásuk lehetőségei, beszerzésük. A görkorcsolyázás előtt végezhető, végzendő bemelegítés gyakorlatai. Alaphelyzet elsajátítása. Gyakorlatok bordásfal mellett.</w:t>
            </w:r>
          </w:p>
          <w:p w:rsidR="0033077D" w:rsidRPr="00B32FEF" w:rsidRDefault="0033077D" w:rsidP="00834310">
            <w:pPr>
              <w:pStyle w:val="rterv"/>
              <w:spacing w:after="0" w:afterAutospacing="0"/>
              <w:jc w:val="both"/>
              <w:rPr>
                <w:sz w:val="24"/>
                <w:szCs w:val="24"/>
              </w:rPr>
            </w:pPr>
            <w:r w:rsidRPr="00B32FEF">
              <w:rPr>
                <w:sz w:val="24"/>
                <w:szCs w:val="24"/>
              </w:rPr>
              <w:t>A görkorcsolya felépítése, alkatrészei. Alaphelyzet felvétele gurulás közben. Egyensúly gyakorlatok társ tolása közben. Guggolások, törzshajlítások gurulás közben. Hóeke fékezés, fékezés tárgyaknak gurulással elsajátítása.</w:t>
            </w:r>
          </w:p>
          <w:p w:rsidR="0033077D" w:rsidRPr="00B32FEF" w:rsidRDefault="0033077D" w:rsidP="00834310">
            <w:pPr>
              <w:pStyle w:val="rterv"/>
              <w:spacing w:after="0" w:afterAutospacing="0"/>
              <w:jc w:val="both"/>
              <w:rPr>
                <w:sz w:val="24"/>
                <w:szCs w:val="24"/>
              </w:rPr>
            </w:pPr>
            <w:r w:rsidRPr="00B32FEF">
              <w:rPr>
                <w:sz w:val="24"/>
                <w:szCs w:val="24"/>
              </w:rPr>
              <w:t>A görkorcsolya kiválasztásának elvei. Hajtás elsajátítása. Gyakorlatok bordásfal mellett, társ tolásával. Külső és belső kerék él használata. Halacskázás. Biztonsági esés elsajátítása. Piruett, vagy kiforduló fékezés elsajátítása.</w:t>
            </w:r>
          </w:p>
          <w:p w:rsidR="0033077D" w:rsidRPr="00B32FEF" w:rsidRDefault="0033077D" w:rsidP="00834310">
            <w:pPr>
              <w:pStyle w:val="rterv"/>
              <w:spacing w:after="0" w:afterAutospacing="0"/>
              <w:jc w:val="both"/>
              <w:rPr>
                <w:sz w:val="24"/>
                <w:szCs w:val="24"/>
              </w:rPr>
            </w:pPr>
            <w:r w:rsidRPr="00B32FEF">
              <w:rPr>
                <w:sz w:val="24"/>
                <w:szCs w:val="24"/>
              </w:rPr>
              <w:t>A görkorcsolyázás oktatásának alapelvei. Hajtás hosszú ívekkel. Hajtás külső kerék élre helyezéssel. „T”, vagy „V” fékezés elsajátítása.</w:t>
            </w:r>
          </w:p>
          <w:p w:rsidR="0033077D" w:rsidRPr="00B32FEF" w:rsidRDefault="0033077D" w:rsidP="00834310">
            <w:pPr>
              <w:pStyle w:val="rterv"/>
              <w:spacing w:after="0" w:afterAutospacing="0"/>
              <w:jc w:val="both"/>
              <w:rPr>
                <w:b/>
                <w:sz w:val="24"/>
                <w:szCs w:val="24"/>
              </w:rPr>
            </w:pPr>
            <w:r w:rsidRPr="00B32FEF">
              <w:rPr>
                <w:sz w:val="24"/>
                <w:szCs w:val="24"/>
              </w:rPr>
              <w:t>A görkorcsolyázás története. Kisívű kanyar elsajátítása. Slalom gyakorlatok tárgyak között.</w:t>
            </w:r>
          </w:p>
          <w:p w:rsidR="0033077D" w:rsidRPr="00B32FEF" w:rsidRDefault="0033077D" w:rsidP="00834310">
            <w:pPr>
              <w:pStyle w:val="rterv"/>
              <w:spacing w:after="0" w:afterAutospacing="0"/>
              <w:jc w:val="both"/>
              <w:rPr>
                <w:b/>
                <w:sz w:val="24"/>
                <w:szCs w:val="24"/>
              </w:rPr>
            </w:pPr>
            <w:r w:rsidRPr="00B32FEF">
              <w:rPr>
                <w:sz w:val="24"/>
                <w:szCs w:val="24"/>
              </w:rPr>
              <w:t>A görkorcsolya karbantartása. Koszorúzás alapjainak elsajátítása. Lépegető gyakorlatok. Gyakorlatok társsal. Koszorúzás kialakítása, gyakorlása, hibák javítása.</w:t>
            </w:r>
          </w:p>
          <w:p w:rsidR="0033077D" w:rsidRDefault="0033077D" w:rsidP="00834310">
            <w:pPr>
              <w:pStyle w:val="rterv"/>
              <w:spacing w:after="0" w:afterAutospacing="0"/>
              <w:jc w:val="both"/>
              <w:rPr>
                <w:sz w:val="24"/>
                <w:szCs w:val="24"/>
              </w:rPr>
            </w:pPr>
            <w:r w:rsidRPr="00B32FEF">
              <w:rPr>
                <w:sz w:val="24"/>
                <w:szCs w:val="24"/>
              </w:rPr>
              <w:t>A görkorcsolyázás versenyei, legújabb irányvonalak a görkorcsolyázásban. Hátrafelé menet kialakítása bordásfal mellett, elrugaszkodással, társ segítségével, önállóan.</w:t>
            </w:r>
          </w:p>
          <w:p w:rsidR="0033077D" w:rsidRPr="00B32FEF" w:rsidRDefault="0033077D" w:rsidP="00834310">
            <w:pPr>
              <w:pStyle w:val="rterv"/>
              <w:spacing w:after="0" w:afterAutospacing="0"/>
              <w:jc w:val="both"/>
              <w:rPr>
                <w:sz w:val="24"/>
                <w:szCs w:val="24"/>
              </w:rPr>
            </w:pPr>
            <w:r w:rsidRPr="00B32FEF">
              <w:rPr>
                <w:sz w:val="24"/>
                <w:szCs w:val="24"/>
              </w:rPr>
              <w:t>A görkorcsolyázás helye az extrém sportok körében. Előre hajtásból piruett fordulás kialakítása, szökkenés páros lábbal 180 fokos fordulat a lendület megtartása mellett.</w:t>
            </w:r>
          </w:p>
          <w:p w:rsidR="0033077D" w:rsidRPr="00B32FEF" w:rsidRDefault="0033077D" w:rsidP="00834310">
            <w:pPr>
              <w:pStyle w:val="rterv"/>
              <w:spacing w:after="0" w:afterAutospacing="0"/>
              <w:jc w:val="both"/>
              <w:rPr>
                <w:b/>
                <w:bCs/>
                <w:sz w:val="24"/>
                <w:szCs w:val="24"/>
              </w:rPr>
            </w:pPr>
            <w:r w:rsidRPr="00B32FEF">
              <w:rPr>
                <w:sz w:val="24"/>
                <w:szCs w:val="24"/>
              </w:rPr>
              <w:t>Látogatás az újszegedi görkorcsolya parkban. Hátrakoszorúzás kialakítása, gyakorlatok.</w:t>
            </w:r>
          </w:p>
          <w:p w:rsidR="0033077D" w:rsidRPr="00B32FEF" w:rsidRDefault="0033077D" w:rsidP="00834310">
            <w:pPr>
              <w:pStyle w:val="rterv"/>
              <w:spacing w:after="0" w:afterAutospacing="0"/>
              <w:jc w:val="both"/>
              <w:rPr>
                <w:sz w:val="24"/>
                <w:szCs w:val="24"/>
              </w:rPr>
            </w:pPr>
            <w:r w:rsidRPr="00B32FEF">
              <w:rPr>
                <w:sz w:val="24"/>
                <w:szCs w:val="24"/>
              </w:rPr>
              <w:t>Gurulás lejtőre és lejtőről.</w:t>
            </w:r>
          </w:p>
          <w:p w:rsidR="0033077D" w:rsidRPr="00B32FEF" w:rsidRDefault="0033077D" w:rsidP="00834310">
            <w:pPr>
              <w:pStyle w:val="rterv"/>
              <w:spacing w:after="0" w:afterAutospacing="0"/>
              <w:jc w:val="both"/>
              <w:rPr>
                <w:sz w:val="24"/>
                <w:szCs w:val="24"/>
              </w:rPr>
            </w:pPr>
            <w:r w:rsidRPr="00B32FEF">
              <w:rPr>
                <w:sz w:val="24"/>
                <w:szCs w:val="24"/>
              </w:rPr>
              <w:t>A félcső oktatásának elvei, gyakorlata.</w:t>
            </w:r>
          </w:p>
          <w:p w:rsidR="0033077D" w:rsidRPr="00B32FEF" w:rsidRDefault="0033077D" w:rsidP="00834310">
            <w:pPr>
              <w:pStyle w:val="rterv"/>
              <w:spacing w:after="0" w:afterAutospacing="0"/>
              <w:jc w:val="both"/>
              <w:rPr>
                <w:b/>
                <w:bCs/>
                <w:sz w:val="24"/>
                <w:szCs w:val="24"/>
              </w:rPr>
            </w:pPr>
            <w:r w:rsidRPr="00B32FEF">
              <w:rPr>
                <w:sz w:val="24"/>
                <w:szCs w:val="24"/>
              </w:rPr>
              <w:t>Zárthelyi dolgozat megírása, majd megvitatása.</w:t>
            </w:r>
          </w:p>
          <w:p w:rsidR="0033077D" w:rsidRPr="00B32FEF" w:rsidRDefault="0033077D" w:rsidP="00834310">
            <w:pPr>
              <w:pStyle w:val="rterv"/>
              <w:spacing w:after="0" w:afterAutospacing="0"/>
              <w:jc w:val="both"/>
              <w:rPr>
                <w:sz w:val="24"/>
                <w:szCs w:val="24"/>
              </w:rPr>
            </w:pPr>
            <w:r w:rsidRPr="00B32FEF">
              <w:rPr>
                <w:sz w:val="24"/>
                <w:szCs w:val="24"/>
              </w:rPr>
              <w:lastRenderedPageBreak/>
              <w:t>Bemutatás. Bemutatási anyag: Alaphelyzet felvétele után gurulás egyenesen előre hosszú lendülettel, görkorcsolya mindkét kerék él használatával, megfelelő egyensúlyi helyzettel. Megállás tetszőleges fékezéssel (fékezés 1.). Gurulás előre piruett fordulás lendület megtartása mellett (alternatív lehetőség szökkenés páros lábról 180 fokos fordulat lendület megtartás mellett) gurulás hátra hajtással (halacskázó, váltott lábú, páros lábú). Megállás tetszőleges (az előzőtől eltérő) fékezéssel (fékezés 2.). Kismértékű gurulás előre kisívű kanyar balra, majd jobbra előre. Koszorúzás balra előre (360 fok), koszorúzás jobbra előre (360fok). Koszorúzás balra hátra (360 fok), koszorúzás jobbra hátra (360fok).</w:t>
            </w:r>
          </w:p>
        </w:tc>
      </w:tr>
      <w:tr w:rsidR="0033077D" w:rsidRPr="00835D93" w:rsidTr="00834310">
        <w:tc>
          <w:tcPr>
            <w:tcW w:w="9356" w:type="dxa"/>
            <w:gridSpan w:val="2"/>
            <w:tcBorders>
              <w:bottom w:val="dotted" w:sz="4" w:space="0" w:color="auto"/>
            </w:tcBorders>
            <w:tcMar>
              <w:top w:w="57" w:type="dxa"/>
              <w:bottom w:w="57" w:type="dxa"/>
            </w:tcMar>
            <w:vAlign w:val="center"/>
          </w:tcPr>
          <w:p w:rsidR="0033077D" w:rsidRPr="00835D93" w:rsidRDefault="0033077D" w:rsidP="00834310">
            <w:pPr>
              <w:jc w:val="both"/>
              <w:rPr>
                <w:b/>
                <w:sz w:val="24"/>
                <w:szCs w:val="24"/>
              </w:rPr>
            </w:pPr>
            <w:r w:rsidRPr="00835D93">
              <w:rPr>
                <w:sz w:val="24"/>
                <w:szCs w:val="24"/>
              </w:rPr>
              <w:lastRenderedPageBreak/>
              <w:t xml:space="preserve">A </w:t>
            </w:r>
            <w:r w:rsidRPr="00835D93">
              <w:rPr>
                <w:b/>
                <w:sz w:val="24"/>
                <w:szCs w:val="24"/>
              </w:rPr>
              <w:t>3-5</w:t>
            </w:r>
            <w:r w:rsidRPr="00835D93">
              <w:rPr>
                <w:sz w:val="24"/>
                <w:szCs w:val="24"/>
              </w:rPr>
              <w:t xml:space="preserve"> legfontosabb </w:t>
            </w:r>
            <w:r w:rsidRPr="00835D93">
              <w:rPr>
                <w:i/>
                <w:sz w:val="24"/>
                <w:szCs w:val="24"/>
              </w:rPr>
              <w:t>kötelező,</w:t>
            </w:r>
            <w:r w:rsidRPr="00835D93">
              <w:rPr>
                <w:sz w:val="24"/>
                <w:szCs w:val="24"/>
              </w:rPr>
              <w:t xml:space="preserve"> illetve </w:t>
            </w:r>
            <w:r w:rsidRPr="00835D93">
              <w:rPr>
                <w:i/>
                <w:sz w:val="24"/>
                <w:szCs w:val="24"/>
              </w:rPr>
              <w:t>ajánlott</w:t>
            </w:r>
            <w:r w:rsidRPr="00835D93">
              <w:rPr>
                <w:b/>
                <w:sz w:val="24"/>
                <w:szCs w:val="24"/>
              </w:rPr>
              <w:t xml:space="preserve">irodalom </w:t>
            </w:r>
            <w:r w:rsidRPr="00835D93">
              <w:rPr>
                <w:sz w:val="24"/>
                <w:szCs w:val="24"/>
              </w:rPr>
              <w:t>(jegyzet, tankönyv) felsorolása bibliográfiai adatokkal (szerző, cím, kiadás adatai, oldalak, ISBN)</w:t>
            </w:r>
          </w:p>
        </w:tc>
      </w:tr>
      <w:tr w:rsidR="0033077D" w:rsidRPr="00835D93" w:rsidTr="00834310">
        <w:trPr>
          <w:trHeight w:val="296"/>
        </w:trPr>
        <w:tc>
          <w:tcPr>
            <w:tcW w:w="9356" w:type="dxa"/>
            <w:gridSpan w:val="2"/>
            <w:tcBorders>
              <w:top w:val="dotted" w:sz="4" w:space="0" w:color="auto"/>
              <w:bottom w:val="single" w:sz="4" w:space="0" w:color="auto"/>
            </w:tcBorders>
            <w:shd w:val="clear" w:color="auto" w:fill="FFFF99"/>
            <w:tcMar>
              <w:top w:w="57" w:type="dxa"/>
              <w:bottom w:w="57" w:type="dxa"/>
            </w:tcMar>
          </w:tcPr>
          <w:p w:rsidR="0033077D" w:rsidRPr="00832D39" w:rsidRDefault="0033077D" w:rsidP="00834310">
            <w:pPr>
              <w:pStyle w:val="Szvegtrzs"/>
              <w:pBdr>
                <w:bottom w:val="none" w:sz="0" w:space="0" w:color="auto"/>
              </w:pBdr>
              <w:jc w:val="both"/>
              <w:rPr>
                <w:b w:val="0"/>
                <w:szCs w:val="24"/>
              </w:rPr>
            </w:pPr>
            <w:r>
              <w:rPr>
                <w:b w:val="0"/>
                <w:szCs w:val="24"/>
              </w:rPr>
              <w:t>Béres Sándor: Görkorcsolyázás.</w:t>
            </w:r>
            <w:r w:rsidRPr="00F44936">
              <w:rPr>
                <w:b w:val="0"/>
                <w:szCs w:val="24"/>
              </w:rPr>
              <w:t xml:space="preserve"> JGYTF Kiadó</w:t>
            </w:r>
            <w:r>
              <w:rPr>
                <w:b w:val="0"/>
                <w:szCs w:val="24"/>
              </w:rPr>
              <w:t>,</w:t>
            </w:r>
            <w:r w:rsidRPr="00F44936">
              <w:rPr>
                <w:b w:val="0"/>
                <w:szCs w:val="24"/>
              </w:rPr>
              <w:t xml:space="preserve"> 2004.</w:t>
            </w:r>
          </w:p>
        </w:tc>
      </w:tr>
      <w:tr w:rsidR="0033077D" w:rsidRPr="00835D93" w:rsidTr="00834310">
        <w:trPr>
          <w:trHeight w:val="338"/>
        </w:trPr>
        <w:tc>
          <w:tcPr>
            <w:tcW w:w="9356" w:type="dxa"/>
            <w:gridSpan w:val="2"/>
            <w:tcBorders>
              <w:top w:val="single" w:sz="4" w:space="0" w:color="auto"/>
            </w:tcBorders>
            <w:tcMar>
              <w:top w:w="57" w:type="dxa"/>
              <w:bottom w:w="57" w:type="dxa"/>
            </w:tcMar>
          </w:tcPr>
          <w:p w:rsidR="0033077D" w:rsidRPr="00835D93" w:rsidRDefault="0033077D" w:rsidP="00834310">
            <w:pPr>
              <w:spacing w:before="60"/>
              <w:jc w:val="both"/>
              <w:rPr>
                <w:b/>
                <w:sz w:val="24"/>
                <w:szCs w:val="24"/>
              </w:rPr>
            </w:pPr>
            <w:r w:rsidRPr="00835D93">
              <w:rPr>
                <w:b/>
                <w:sz w:val="24"/>
                <w:szCs w:val="24"/>
              </w:rPr>
              <w:t xml:space="preserve">Tantárgy felelőse </w:t>
            </w:r>
            <w:r w:rsidRPr="00835D93">
              <w:rPr>
                <w:sz w:val="24"/>
                <w:szCs w:val="24"/>
              </w:rPr>
              <w:t>(</w:t>
            </w:r>
            <w:r w:rsidRPr="00835D93">
              <w:rPr>
                <w:i/>
                <w:sz w:val="24"/>
                <w:szCs w:val="24"/>
              </w:rPr>
              <w:t>név, beosztás, tud. fokozat</w:t>
            </w:r>
            <w:r w:rsidRPr="00835D93">
              <w:rPr>
                <w:sz w:val="24"/>
                <w:szCs w:val="24"/>
              </w:rPr>
              <w:t>)</w:t>
            </w:r>
            <w:r w:rsidRPr="00835D93">
              <w:rPr>
                <w:b/>
                <w:sz w:val="24"/>
                <w:szCs w:val="24"/>
              </w:rPr>
              <w:t xml:space="preserve">: </w:t>
            </w:r>
            <w:r>
              <w:rPr>
                <w:b/>
                <w:sz w:val="24"/>
                <w:szCs w:val="24"/>
              </w:rPr>
              <w:t>Béres Sándor egyetemi docens, PhD</w:t>
            </w:r>
          </w:p>
        </w:tc>
      </w:tr>
      <w:tr w:rsidR="0033077D" w:rsidRPr="00835D93" w:rsidTr="00834310">
        <w:trPr>
          <w:trHeight w:val="337"/>
        </w:trPr>
        <w:tc>
          <w:tcPr>
            <w:tcW w:w="9356" w:type="dxa"/>
            <w:gridSpan w:val="2"/>
            <w:tcBorders>
              <w:bottom w:val="single" w:sz="4" w:space="0" w:color="auto"/>
            </w:tcBorders>
            <w:tcMar>
              <w:top w:w="57" w:type="dxa"/>
              <w:bottom w:w="57" w:type="dxa"/>
            </w:tcMar>
          </w:tcPr>
          <w:p w:rsidR="0033077D" w:rsidRPr="00835D93" w:rsidRDefault="0033077D" w:rsidP="00834310">
            <w:pPr>
              <w:spacing w:before="60"/>
              <w:jc w:val="both"/>
              <w:rPr>
                <w:b/>
                <w:sz w:val="24"/>
                <w:szCs w:val="24"/>
              </w:rPr>
            </w:pPr>
            <w:r w:rsidRPr="00835D93">
              <w:rPr>
                <w:b/>
                <w:sz w:val="24"/>
                <w:szCs w:val="24"/>
              </w:rPr>
              <w:t xml:space="preserve">Tantárgy oktatásába bevont oktató(k), </w:t>
            </w:r>
            <w:r w:rsidRPr="00835D93">
              <w:rPr>
                <w:sz w:val="24"/>
                <w:szCs w:val="24"/>
              </w:rPr>
              <w:t>ha vannak(</w:t>
            </w:r>
            <w:r w:rsidRPr="00835D93">
              <w:rPr>
                <w:i/>
                <w:sz w:val="24"/>
                <w:szCs w:val="24"/>
              </w:rPr>
              <w:t>név, beosztás, tud. fokozat</w:t>
            </w:r>
            <w:r w:rsidRPr="00835D93">
              <w:rPr>
                <w:sz w:val="24"/>
                <w:szCs w:val="24"/>
              </w:rPr>
              <w:t>)</w:t>
            </w:r>
            <w:r w:rsidRPr="00835D93">
              <w:rPr>
                <w:b/>
                <w:sz w:val="24"/>
                <w:szCs w:val="24"/>
              </w:rPr>
              <w:t>:</w:t>
            </w:r>
          </w:p>
        </w:tc>
      </w:tr>
    </w:tbl>
    <w:p w:rsidR="0033077D" w:rsidRDefault="0033077D" w:rsidP="0033077D">
      <w:pPr>
        <w:tabs>
          <w:tab w:val="num" w:pos="284"/>
        </w:tabs>
        <w:ind w:left="284" w:hanging="284"/>
        <w:jc w:val="both"/>
        <w:rPr>
          <w:rFonts w:ascii="Arial" w:hAnsi="Arial" w:cs="Arial"/>
          <w:sz w:val="16"/>
          <w:szCs w:val="16"/>
        </w:rPr>
      </w:pPr>
    </w:p>
    <w:p w:rsidR="0033077D" w:rsidRDefault="0033077D" w:rsidP="0033077D">
      <w:pPr>
        <w:tabs>
          <w:tab w:val="num" w:pos="284"/>
        </w:tabs>
        <w:ind w:left="0"/>
        <w:jc w:val="both"/>
        <w:rPr>
          <w:rFonts w:ascii="Arial" w:hAnsi="Arial" w:cs="Arial"/>
          <w:sz w:val="16"/>
          <w:szCs w:val="16"/>
        </w:rPr>
      </w:pPr>
    </w:p>
    <w:p w:rsidR="002508A8" w:rsidRDefault="002508A8"/>
    <w:sectPr w:rsidR="002508A8" w:rsidSect="002508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39" w:rsidRDefault="00520639" w:rsidP="0033077D">
      <w:pPr>
        <w:spacing w:after="0"/>
      </w:pPr>
      <w:r>
        <w:separator/>
      </w:r>
    </w:p>
  </w:endnote>
  <w:endnote w:type="continuationSeparator" w:id="1">
    <w:p w:rsidR="00520639" w:rsidRDefault="00520639" w:rsidP="003307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39" w:rsidRDefault="00520639" w:rsidP="0033077D">
      <w:pPr>
        <w:spacing w:after="0"/>
      </w:pPr>
      <w:r>
        <w:separator/>
      </w:r>
    </w:p>
  </w:footnote>
  <w:footnote w:type="continuationSeparator" w:id="1">
    <w:p w:rsidR="00520639" w:rsidRDefault="00520639" w:rsidP="0033077D">
      <w:pPr>
        <w:spacing w:after="0"/>
      </w:pPr>
      <w:r>
        <w:continuationSeparator/>
      </w:r>
    </w:p>
  </w:footnote>
  <w:footnote w:id="2">
    <w:p w:rsidR="0033077D" w:rsidRDefault="0033077D" w:rsidP="0033077D">
      <w:pPr>
        <w:pStyle w:val="Lbjegyzetszveg"/>
        <w:ind w:left="142" w:hanging="142"/>
      </w:pPr>
      <w:r w:rsidRPr="00AB1000">
        <w:rPr>
          <w:rStyle w:val="Lbjegyzet-hivatkozs"/>
          <w:szCs w:val="24"/>
        </w:rPr>
        <w:footnoteRef/>
      </w:r>
      <w:r w:rsidRPr="008E7DA5">
        <w:rPr>
          <w:rFonts w:ascii="Times" w:hAnsi="Times" w:cs="Times"/>
          <w:b/>
          <w:bCs/>
        </w:rPr>
        <w:t xml:space="preserve">Ftv. 147. §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
    <w:p w:rsidR="0033077D" w:rsidRDefault="0033077D" w:rsidP="0033077D">
      <w:pPr>
        <w:pStyle w:val="Lbjegyzetszveg"/>
      </w:pPr>
      <w:r w:rsidRPr="00AB1000">
        <w:rPr>
          <w:rStyle w:val="Lbjegyzet-hivatkozs"/>
          <w:szCs w:val="24"/>
        </w:rPr>
        <w:footnoteRef/>
      </w:r>
      <w:r w:rsidRPr="008E7DA5">
        <w:t>pl.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0"/>
    <w:footnote w:id="1"/>
  </w:footnotePr>
  <w:endnotePr>
    <w:endnote w:id="0"/>
    <w:endnote w:id="1"/>
  </w:endnotePr>
  <w:compat/>
  <w:rsids>
    <w:rsidRoot w:val="0033077D"/>
    <w:rsid w:val="000319DD"/>
    <w:rsid w:val="002508A8"/>
    <w:rsid w:val="0033077D"/>
    <w:rsid w:val="00520639"/>
    <w:rsid w:val="008F58AA"/>
    <w:rsid w:val="00986A12"/>
    <w:rsid w:val="009C7BD6"/>
    <w:rsid w:val="00C068C6"/>
    <w:rsid w:val="00D00338"/>
    <w:rsid w:val="00D73C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077D"/>
    <w:pPr>
      <w:spacing w:after="100" w:afterAutospacing="1" w:line="240" w:lineRule="auto"/>
      <w:ind w:left="34"/>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33077D"/>
    <w:rPr>
      <w:vertAlign w:val="superscript"/>
    </w:rPr>
  </w:style>
  <w:style w:type="paragraph" w:styleId="Lbjegyzetszveg">
    <w:name w:val="footnote text"/>
    <w:basedOn w:val="Norml"/>
    <w:link w:val="LbjegyzetszvegChar"/>
    <w:semiHidden/>
    <w:rsid w:val="0033077D"/>
  </w:style>
  <w:style w:type="character" w:customStyle="1" w:styleId="LbjegyzetszvegChar">
    <w:name w:val="Lábjegyzetszöveg Char"/>
    <w:basedOn w:val="Bekezdsalapbettpusa"/>
    <w:link w:val="Lbjegyzetszveg"/>
    <w:semiHidden/>
    <w:rsid w:val="0033077D"/>
    <w:rPr>
      <w:rFonts w:ascii="Times New Roman" w:eastAsia="Times New Roman" w:hAnsi="Times New Roman" w:cs="Times New Roman"/>
      <w:sz w:val="20"/>
      <w:szCs w:val="20"/>
      <w:lang w:eastAsia="hu-HU"/>
    </w:rPr>
  </w:style>
  <w:style w:type="paragraph" w:styleId="Szvegtrzs">
    <w:name w:val="Body Text"/>
    <w:basedOn w:val="Norml"/>
    <w:link w:val="SzvegtrzsChar"/>
    <w:rsid w:val="0033077D"/>
    <w:pPr>
      <w:pBdr>
        <w:bottom w:val="single" w:sz="6" w:space="1" w:color="auto"/>
      </w:pBdr>
      <w:jc w:val="center"/>
    </w:pPr>
    <w:rPr>
      <w:b/>
      <w:sz w:val="24"/>
    </w:rPr>
  </w:style>
  <w:style w:type="character" w:customStyle="1" w:styleId="SzvegtrzsChar">
    <w:name w:val="Szövegtörzs Char"/>
    <w:basedOn w:val="Bekezdsalapbettpusa"/>
    <w:link w:val="Szvegtrzs"/>
    <w:rsid w:val="0033077D"/>
    <w:rPr>
      <w:rFonts w:ascii="Times New Roman" w:eastAsia="Times New Roman" w:hAnsi="Times New Roman" w:cs="Times New Roman"/>
      <w:b/>
      <w:sz w:val="24"/>
      <w:szCs w:val="20"/>
      <w:lang w:eastAsia="hu-HU"/>
    </w:rPr>
  </w:style>
  <w:style w:type="paragraph" w:customStyle="1" w:styleId="rterv">
    <w:name w:val="óráterv"/>
    <w:basedOn w:val="Norml"/>
    <w:rsid w:val="0033077D"/>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2889</Characters>
  <Application>Microsoft Office Word</Application>
  <DocSecurity>0</DocSecurity>
  <Lines>24</Lines>
  <Paragraphs>6</Paragraphs>
  <ScaleCrop>false</ScaleCrop>
  <Company>EKF</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dc:creator>
  <cp:keywords/>
  <dc:description/>
  <cp:lastModifiedBy>EKF</cp:lastModifiedBy>
  <cp:revision>4</cp:revision>
  <dcterms:created xsi:type="dcterms:W3CDTF">2012-07-02T09:04:00Z</dcterms:created>
  <dcterms:modified xsi:type="dcterms:W3CDTF">2013-07-04T12:53:00Z</dcterms:modified>
</cp:coreProperties>
</file>