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B0" w:rsidRDefault="002D6CB0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2146"/>
        <w:gridCol w:w="2072"/>
      </w:tblGrid>
      <w:tr w:rsidR="002D6C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6CB0" w:rsidRDefault="00A26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sz w:val="24"/>
                <w:szCs w:val="24"/>
              </w:rPr>
              <w:t xml:space="preserve">Assembly nyelvek </w:t>
            </w:r>
            <w:proofErr w:type="spellStart"/>
            <w:r>
              <w:rPr>
                <w:sz w:val="24"/>
                <w:szCs w:val="24"/>
              </w:rPr>
              <w:t>e</w:t>
            </w:r>
            <w:r w:rsidR="006B7E6E">
              <w:rPr>
                <w:sz w:val="24"/>
                <w:szCs w:val="24"/>
              </w:rPr>
              <w:t>a</w:t>
            </w:r>
            <w:proofErr w:type="spellEnd"/>
            <w:r w:rsidR="006B7E6E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B0" w:rsidRDefault="00A266A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="00F05CA1">
              <w:rPr>
                <w:bCs/>
              </w:rPr>
              <w:t>L</w:t>
            </w:r>
            <w:r w:rsidR="006B7E6E">
              <w:rPr>
                <w:bCs/>
              </w:rPr>
              <w:t>BT_PI109</w:t>
            </w:r>
            <w:r>
              <w:rPr>
                <w:bCs/>
              </w:rPr>
              <w:t>K</w:t>
            </w:r>
            <w:r w:rsidR="00F05CA1">
              <w:rPr>
                <w:bCs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6CB0" w:rsidRDefault="00A266A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Kreditszáma: </w:t>
            </w:r>
            <w:r w:rsidR="00F05CA1">
              <w:rPr>
                <w:b/>
                <w:sz w:val="24"/>
                <w:szCs w:val="24"/>
              </w:rPr>
              <w:t>4</w:t>
            </w:r>
          </w:p>
        </w:tc>
      </w:tr>
      <w:tr w:rsidR="002D6CB0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B0" w:rsidRDefault="00A266AD" w:rsidP="00F05CA1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tanóra </w:t>
            </w:r>
            <w:proofErr w:type="gramStart"/>
            <w:r>
              <w:rPr>
                <w:sz w:val="24"/>
                <w:szCs w:val="24"/>
              </w:rPr>
              <w:t>típusa</w:t>
            </w:r>
            <w:r>
              <w:rPr>
                <w:rStyle w:val="Lbjegyzet-hivatkozs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  <w:u w:val="single"/>
              </w:rPr>
              <w:t>ea</w:t>
            </w:r>
            <w:proofErr w:type="spellEnd"/>
            <w:r>
              <w:rPr>
                <w:sz w:val="24"/>
                <w:szCs w:val="24"/>
                <w:highlight w:val="yellow"/>
                <w:u w:val="single"/>
              </w:rPr>
              <w:t>.</w:t>
            </w:r>
            <w:r>
              <w:rPr>
                <w:sz w:val="24"/>
                <w:szCs w:val="24"/>
              </w:rPr>
              <w:t xml:space="preserve"> és száma: </w:t>
            </w:r>
            <w:r w:rsidR="00F05CA1">
              <w:rPr>
                <w:b/>
                <w:color w:val="000000"/>
                <w:sz w:val="24"/>
                <w:szCs w:val="24"/>
                <w:highlight w:val="yellow"/>
              </w:rPr>
              <w:t>15</w:t>
            </w:r>
            <w:r>
              <w:rPr>
                <w:b/>
                <w:color w:val="000000"/>
                <w:sz w:val="24"/>
                <w:szCs w:val="24"/>
                <w:highlight w:val="yellow"/>
              </w:rPr>
              <w:t xml:space="preserve"> óra</w:t>
            </w:r>
          </w:p>
        </w:tc>
      </w:tr>
      <w:tr w:rsidR="002D6CB0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B0" w:rsidRDefault="00A266A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(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>
              <w:rPr>
                <w:sz w:val="24"/>
                <w:szCs w:val="24"/>
              </w:rPr>
              <w:t>egyéb</w:t>
            </w:r>
            <w:r>
              <w:rPr>
                <w:rStyle w:val="Lbjegyzet-hivatkozs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Pr="00BC482C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2D6CB0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B0" w:rsidRDefault="00A266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  <w:highlight w:val="yellow"/>
              </w:rPr>
              <w:t>6</w:t>
            </w:r>
          </w:p>
        </w:tc>
      </w:tr>
      <w:tr w:rsidR="002D6CB0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B0" w:rsidRDefault="00A266AD" w:rsidP="00F0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rPr>
                <w:i/>
                <w:sz w:val="24"/>
                <w:szCs w:val="24"/>
              </w:rPr>
              <w:t>(ha vannak)</w:t>
            </w:r>
            <w:r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 w:rsidR="00F05CA1">
              <w:rPr>
                <w:b/>
                <w:bCs/>
                <w:sz w:val="24"/>
                <w:szCs w:val="24"/>
                <w:highlight w:val="yellow"/>
              </w:rPr>
              <w:t>LBT_PI148K3</w:t>
            </w:r>
            <w:r w:rsidR="006B7E6E" w:rsidRPr="00BC482C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2D6CB0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6CB0" w:rsidRDefault="00A266A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az elsajátítandó </w:t>
            </w:r>
            <w:r>
              <w:rPr>
                <w:sz w:val="24"/>
                <w:szCs w:val="24"/>
                <w:u w:val="single"/>
              </w:rPr>
              <w:t>ismeretanyag</w:t>
            </w:r>
            <w:r>
              <w:rPr>
                <w:sz w:val="24"/>
                <w:szCs w:val="24"/>
              </w:rPr>
              <w:t xml:space="preserve"> és a kialakítandó </w:t>
            </w:r>
            <w:r>
              <w:rPr>
                <w:sz w:val="24"/>
                <w:szCs w:val="24"/>
                <w:u w:val="single"/>
              </w:rPr>
              <w:t>kompetenciák</w:t>
            </w:r>
            <w:r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D6CB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6CB0" w:rsidRDefault="00A266A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pacing w:val="-3"/>
              </w:rPr>
              <w:t xml:space="preserve">A processzor. Történeti áttekintés. A processzor felépítése. Memóriakezelés. Megszakítások. </w:t>
            </w:r>
            <w:r>
              <w:rPr>
                <w:spacing w:val="-4"/>
              </w:rPr>
              <w:t>Perifériák. Címzési módok. Utasításkészlet. Az aritmetikai társprocesszor. A fordító. Fordító</w:t>
            </w:r>
            <w:r>
              <w:rPr>
                <w:spacing w:val="-4"/>
              </w:rPr>
              <w:softHyphen/>
            </w:r>
            <w:r>
              <w:rPr>
                <w:spacing w:val="-3"/>
              </w:rPr>
              <w:t xml:space="preserve">programok. Az assembly forrásprogram felépítése. Kifejezések és szimbólumok. </w:t>
            </w:r>
            <w:proofErr w:type="gramStart"/>
            <w:r>
              <w:rPr>
                <w:spacing w:val="-3"/>
              </w:rPr>
              <w:t xml:space="preserve">Program </w:t>
            </w:r>
            <w:r>
              <w:rPr>
                <w:spacing w:val="-4"/>
              </w:rPr>
              <w:t>szegmentálás</w:t>
            </w:r>
            <w:proofErr w:type="gramEnd"/>
            <w:r>
              <w:rPr>
                <w:spacing w:val="-4"/>
              </w:rPr>
              <w:t xml:space="preserve">. Szimbolikus konstansok. Adattípusok és változók. Eljárások, programmodulok. </w:t>
            </w:r>
            <w:r>
              <w:rPr>
                <w:spacing w:val="-3"/>
              </w:rPr>
              <w:t xml:space="preserve">Makrók. A fordítás vezérlése. Futtatható programok készítése. A program és az operációs </w:t>
            </w:r>
            <w:r>
              <w:rPr>
                <w:spacing w:val="-4"/>
              </w:rPr>
              <w:t>rendszer kapcsolata. Illesztés magas szintű programnyelvekhez.</w:t>
            </w:r>
          </w:p>
        </w:tc>
      </w:tr>
      <w:tr w:rsidR="002D6CB0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6CB0" w:rsidRDefault="00A266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legfontosabb </w:t>
            </w:r>
            <w:r>
              <w:rPr>
                <w:i/>
                <w:sz w:val="24"/>
                <w:szCs w:val="24"/>
              </w:rPr>
              <w:t>kötelező,</w:t>
            </w:r>
            <w:r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irodalom </w:t>
            </w:r>
            <w:r>
              <w:rPr>
                <w:sz w:val="24"/>
                <w:szCs w:val="24"/>
              </w:rPr>
              <w:t>(jegyzet, tankönyv) felsorolása biblio</w:t>
            </w:r>
            <w:r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D6CB0"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6CB0" w:rsidRDefault="00A266AD">
            <w:pPr>
              <w:jc w:val="both"/>
              <w:rPr>
                <w:spacing w:val="-5"/>
              </w:rPr>
            </w:pPr>
            <w:proofErr w:type="spellStart"/>
            <w:r>
              <w:rPr>
                <w:spacing w:val="-3"/>
              </w:rPr>
              <w:t>Randall</w:t>
            </w:r>
            <w:proofErr w:type="spellEnd"/>
            <w:r>
              <w:rPr>
                <w:spacing w:val="-3"/>
              </w:rPr>
              <w:t xml:space="preserve"> Hyde: The Art of Assembler </w:t>
            </w:r>
            <w:proofErr w:type="spellStart"/>
            <w:r>
              <w:rPr>
                <w:spacing w:val="-3"/>
              </w:rPr>
              <w:t>Language</w:t>
            </w:r>
            <w:proofErr w:type="spellEnd"/>
            <w:r>
              <w:rPr>
                <w:spacing w:val="-3"/>
              </w:rPr>
              <w:t xml:space="preserve">, </w:t>
            </w:r>
            <w:proofErr w:type="spellStart"/>
            <w:r>
              <w:rPr>
                <w:spacing w:val="-3"/>
              </w:rPr>
              <w:t>Randall</w:t>
            </w:r>
            <w:proofErr w:type="spellEnd"/>
            <w:r>
              <w:rPr>
                <w:spacing w:val="-3"/>
              </w:rPr>
              <w:t xml:space="preserve"> Hyde, 2003</w:t>
            </w:r>
          </w:p>
          <w:p w:rsidR="002D6CB0" w:rsidRDefault="00A266AD">
            <w:pPr>
              <w:jc w:val="both"/>
              <w:rPr>
                <w:spacing w:val="-3"/>
              </w:rPr>
            </w:pPr>
            <w:proofErr w:type="spellStart"/>
            <w:r>
              <w:rPr>
                <w:spacing w:val="-5"/>
              </w:rPr>
              <w:t>Randall</w:t>
            </w:r>
            <w:proofErr w:type="spellEnd"/>
            <w:r>
              <w:rPr>
                <w:spacing w:val="-5"/>
              </w:rPr>
              <w:t xml:space="preserve"> Hyde: The Art of Assembler </w:t>
            </w:r>
            <w:proofErr w:type="spellStart"/>
            <w:r>
              <w:rPr>
                <w:spacing w:val="-5"/>
              </w:rPr>
              <w:t>Language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Programming</w:t>
            </w:r>
            <w:proofErr w:type="spellEnd"/>
            <w:r>
              <w:rPr>
                <w:spacing w:val="-5"/>
              </w:rPr>
              <w:t>, h</w:t>
            </w:r>
            <w:r>
              <w:rPr>
                <w:spacing w:val="-3"/>
                <w:lang w:val="en-US"/>
              </w:rPr>
              <w:t>ttp://webster.cs.ucr.edu</w:t>
            </w:r>
          </w:p>
          <w:p w:rsidR="002D6CB0" w:rsidRDefault="00A266AD">
            <w:pPr>
              <w:jc w:val="both"/>
              <w:rPr>
                <w:spacing w:val="-4"/>
              </w:rPr>
            </w:pPr>
            <w:proofErr w:type="spellStart"/>
            <w:r>
              <w:rPr>
                <w:spacing w:val="-4"/>
              </w:rPr>
              <w:t>Osborne</w:t>
            </w:r>
            <w:proofErr w:type="spellEnd"/>
            <w:r>
              <w:rPr>
                <w:spacing w:val="-4"/>
              </w:rPr>
              <w:t xml:space="preserve">: 80386/80286 Assembly </w:t>
            </w:r>
            <w:proofErr w:type="spellStart"/>
            <w:r>
              <w:rPr>
                <w:spacing w:val="-4"/>
              </w:rPr>
              <w:t>Language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Programming</w:t>
            </w:r>
            <w:proofErr w:type="spellEnd"/>
            <w:r>
              <w:rPr>
                <w:spacing w:val="-4"/>
              </w:rPr>
              <w:t xml:space="preserve">, Mc </w:t>
            </w:r>
            <w:proofErr w:type="spellStart"/>
            <w:r>
              <w:rPr>
                <w:spacing w:val="-4"/>
              </w:rPr>
              <w:t>Graw-Hill</w:t>
            </w:r>
            <w:proofErr w:type="spellEnd"/>
            <w:r>
              <w:rPr>
                <w:spacing w:val="-4"/>
              </w:rPr>
              <w:t>, 1986.</w:t>
            </w:r>
          </w:p>
          <w:p w:rsidR="002D6CB0" w:rsidRDefault="00A266AD">
            <w:pPr>
              <w:jc w:val="both"/>
            </w:pPr>
            <w:r>
              <w:t xml:space="preserve">T. </w:t>
            </w:r>
            <w:proofErr w:type="spellStart"/>
            <w:r>
              <w:t>Swan</w:t>
            </w:r>
            <w:proofErr w:type="spellEnd"/>
            <w:r>
              <w:t xml:space="preserve">: </w:t>
            </w:r>
            <w:proofErr w:type="spellStart"/>
            <w:r>
              <w:t>Mastering</w:t>
            </w:r>
            <w:proofErr w:type="spellEnd"/>
            <w:r>
              <w:t xml:space="preserve"> </w:t>
            </w:r>
            <w:proofErr w:type="spellStart"/>
            <w:r>
              <w:t>Turbo</w:t>
            </w:r>
            <w:proofErr w:type="spellEnd"/>
            <w:r>
              <w:t xml:space="preserve"> Assembler, Howard W. </w:t>
            </w:r>
            <w:proofErr w:type="spellStart"/>
            <w:r>
              <w:t>Sams</w:t>
            </w:r>
            <w:proofErr w:type="spellEnd"/>
            <w:r>
              <w:t xml:space="preserve"> and Co. </w:t>
            </w:r>
            <w:proofErr w:type="spellStart"/>
            <w:r>
              <w:t>Carmel</w:t>
            </w:r>
            <w:proofErr w:type="spellEnd"/>
            <w:r>
              <w:t>, IN, 1990.</w:t>
            </w:r>
          </w:p>
        </w:tc>
      </w:tr>
      <w:tr w:rsidR="002D6CB0">
        <w:trPr>
          <w:trHeight w:val="33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B0" w:rsidRDefault="00A266A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6B7E6E">
              <w:rPr>
                <w:b/>
                <w:sz w:val="24"/>
                <w:szCs w:val="24"/>
                <w:highlight w:val="yellow"/>
              </w:rPr>
              <w:t>Keresztes Péter</w:t>
            </w:r>
            <w:r w:rsidR="006B7E6E" w:rsidRPr="00B3208A">
              <w:rPr>
                <w:b/>
                <w:sz w:val="24"/>
                <w:szCs w:val="24"/>
                <w:highlight w:val="yellow"/>
              </w:rPr>
              <w:t>, címzetes főiskolai docens</w:t>
            </w:r>
          </w:p>
        </w:tc>
      </w:tr>
      <w:tr w:rsidR="002D6CB0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B0" w:rsidRDefault="00A266A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A266AD" w:rsidRDefault="00A266A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 w:line="283" w:lineRule="exact"/>
      </w:pPr>
    </w:p>
    <w:sectPr w:rsidR="00A266AD" w:rsidSect="002D6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C25" w:rsidRDefault="000D4C25">
      <w:r>
        <w:separator/>
      </w:r>
    </w:p>
  </w:endnote>
  <w:endnote w:type="continuationSeparator" w:id="0">
    <w:p w:rsidR="000D4C25" w:rsidRDefault="000D4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C25" w:rsidRDefault="000D4C25">
      <w:r>
        <w:separator/>
      </w:r>
    </w:p>
  </w:footnote>
  <w:footnote w:type="continuationSeparator" w:id="0">
    <w:p w:rsidR="000D4C25" w:rsidRDefault="000D4C25">
      <w:r>
        <w:continuationSeparator/>
      </w:r>
    </w:p>
  </w:footnote>
  <w:footnote w:id="1">
    <w:p w:rsidR="002D6CB0" w:rsidRDefault="00A266AD">
      <w:pPr>
        <w:pStyle w:val="Lbjegyzetszveg"/>
      </w:pPr>
      <w:r>
        <w:rPr>
          <w:rStyle w:val="Lbjegyzet-hivatkozs"/>
          <w:sz w:val="24"/>
          <w:szCs w:val="24"/>
        </w:rPr>
        <w:footnoteRef/>
      </w:r>
      <w:r>
        <w:t xml:space="preserve">  </w:t>
      </w:r>
      <w:r>
        <w:rPr>
          <w:rFonts w:ascii="Times" w:hAnsi="Times" w:cs="Times"/>
          <w:b/>
          <w:bCs/>
        </w:rPr>
        <w:t xml:space="preserve">Ftv. 147. </w:t>
      </w:r>
      <w:proofErr w:type="gramStart"/>
      <w:r>
        <w:rPr>
          <w:rFonts w:ascii="Times" w:hAnsi="Times" w:cs="Times"/>
          <w:b/>
          <w:bCs/>
        </w:rPr>
        <w:t xml:space="preserve">§ </w:t>
      </w:r>
      <w:r>
        <w:t xml:space="preserve"> </w:t>
      </w:r>
      <w:r>
        <w:rPr>
          <w:rFonts w:ascii="Times" w:hAnsi="Times" w:cs="Times"/>
          <w:i/>
          <w:iCs/>
        </w:rPr>
        <w:t>tanóra</w:t>
      </w:r>
      <w:proofErr w:type="gram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D6CB0" w:rsidRDefault="00A266AD">
      <w:pPr>
        <w:pStyle w:val="Lbjegyzetszveg"/>
      </w:pPr>
      <w:r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67C"/>
    <w:rsid w:val="000D4C25"/>
    <w:rsid w:val="00180C0D"/>
    <w:rsid w:val="002B2BDB"/>
    <w:rsid w:val="002B5321"/>
    <w:rsid w:val="002D6CB0"/>
    <w:rsid w:val="003368E1"/>
    <w:rsid w:val="0053767C"/>
    <w:rsid w:val="006B7E6E"/>
    <w:rsid w:val="00A266AD"/>
    <w:rsid w:val="00BC482C"/>
    <w:rsid w:val="00DE5A9B"/>
    <w:rsid w:val="00F0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6CB0"/>
  </w:style>
  <w:style w:type="paragraph" w:styleId="Cmsor1">
    <w:name w:val="heading 1"/>
    <w:basedOn w:val="Norml"/>
    <w:next w:val="Norml"/>
    <w:qFormat/>
    <w:rsid w:val="002D6C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2D6C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2D6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2D6C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2D6C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rsid w:val="002D6C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Bekezdsalapbettpusa"/>
    <w:rsid w:val="002D6CB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Bekezdsalapbettpusa"/>
    <w:rsid w:val="002D6C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Bekezdsalapbettpusa"/>
    <w:rsid w:val="002D6CB0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Bekezdsalapbettpusa"/>
    <w:rsid w:val="002D6CB0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2D6CB0"/>
    <w:rPr>
      <w:rFonts w:ascii="Times New Roman" w:hAnsi="Times New Roman" w:cs="Times New Roman"/>
      <w:b/>
      <w:bCs/>
    </w:rPr>
  </w:style>
  <w:style w:type="character" w:styleId="Lbjegyzet-hivatkozs">
    <w:name w:val="footnote reference"/>
    <w:basedOn w:val="Bekezdsalapbettpusa"/>
    <w:semiHidden/>
    <w:rsid w:val="002D6CB0"/>
    <w:rPr>
      <w:rFonts w:ascii="Times New Roman" w:hAnsi="Times New Roman" w:cs="Times New Roman"/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semiHidden/>
    <w:rsid w:val="002D6CB0"/>
  </w:style>
  <w:style w:type="character" w:customStyle="1" w:styleId="FootnoteTextChar">
    <w:name w:val="Footnote Text Char"/>
    <w:aliases w:val="Lábjegyzetszöveg Char1 Char Char Char,Lábjegyzetszöveg Char1 Char"/>
    <w:basedOn w:val="Bekezdsalapbettpusa"/>
    <w:rsid w:val="002D6CB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Számítógép architektúrák előadás</vt:lpstr>
    </vt:vector>
  </TitlesOfParts>
  <Company>EKF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Számítógép architektúrák előadás</dc:title>
  <dc:creator>Kormos Szilárdné</dc:creator>
  <cp:lastModifiedBy>User</cp:lastModifiedBy>
  <cp:revision>3</cp:revision>
  <dcterms:created xsi:type="dcterms:W3CDTF">2013-06-28T13:41:00Z</dcterms:created>
  <dcterms:modified xsi:type="dcterms:W3CDTF">2013-07-04T13:49:00Z</dcterms:modified>
</cp:coreProperties>
</file>