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E1C44" w:rsidRPr="00623BC3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C44" w:rsidRPr="00623BC3" w:rsidRDefault="006E1C4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3BC3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6E1C44" w:rsidRPr="00623BC3" w:rsidRDefault="006E1C44" w:rsidP="00E522A3">
            <w:pPr>
              <w:jc w:val="both"/>
              <w:rPr>
                <w:b/>
                <w:sz w:val="24"/>
                <w:szCs w:val="24"/>
              </w:rPr>
            </w:pPr>
            <w:r w:rsidRPr="00623BC3">
              <w:rPr>
                <w:b/>
                <w:sz w:val="24"/>
                <w:szCs w:val="24"/>
              </w:rPr>
              <w:t>Karsztok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4" w:rsidRPr="00623BC3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23BC3">
              <w:rPr>
                <w:b/>
                <w:sz w:val="24"/>
                <w:szCs w:val="24"/>
              </w:rPr>
              <w:t>Kódja:</w:t>
            </w:r>
          </w:p>
          <w:p w:rsidR="006E1C44" w:rsidRPr="00623BC3" w:rsidRDefault="006E4C4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23BC3">
              <w:rPr>
                <w:b/>
                <w:sz w:val="24"/>
                <w:szCs w:val="24"/>
              </w:rPr>
              <w:t>L</w:t>
            </w:r>
            <w:r w:rsidR="006E1C44" w:rsidRPr="00623BC3">
              <w:rPr>
                <w:b/>
                <w:sz w:val="24"/>
                <w:szCs w:val="24"/>
              </w:rPr>
              <w:t>BT_FD129K2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1C44" w:rsidRPr="00623BC3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23BC3">
              <w:rPr>
                <w:b/>
                <w:sz w:val="24"/>
                <w:szCs w:val="24"/>
              </w:rPr>
              <w:t xml:space="preserve">Kreditszáma: </w:t>
            </w:r>
          </w:p>
          <w:p w:rsidR="006E1C44" w:rsidRPr="00623BC3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23BC3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6E1C44" w:rsidRPr="00A35237" w:rsidTr="00E522A3"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6E4C41">
              <w:rPr>
                <w:b/>
                <w:sz w:val="24"/>
                <w:szCs w:val="24"/>
              </w:rPr>
              <w:t>8 óra/félév</w:t>
            </w:r>
          </w:p>
        </w:tc>
      </w:tr>
      <w:tr w:rsidR="006E1C44" w:rsidRPr="00A35237" w:rsidTr="00E522A3"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1C44" w:rsidRPr="008205EF" w:rsidRDefault="006E1C4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E1C4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karszttudomány helye a természeti földrajzban. A </w:t>
            </w:r>
            <w:proofErr w:type="spellStart"/>
            <w:r>
              <w:rPr>
                <w:sz w:val="24"/>
                <w:szCs w:val="24"/>
              </w:rPr>
              <w:t>karsztológia</w:t>
            </w:r>
            <w:proofErr w:type="spellEnd"/>
            <w:r>
              <w:rPr>
                <w:sz w:val="24"/>
                <w:szCs w:val="24"/>
              </w:rPr>
              <w:t xml:space="preserve"> tudománytörténeti áttekintése, szemléletváltozások a 20. században.</w:t>
            </w:r>
          </w:p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karsztok nevezéktana, sokarcúsága az éghajlat függvényében. Karsztfejlődés tényezői: földtani, éghajlati </w:t>
            </w:r>
            <w:proofErr w:type="spellStart"/>
            <w:r>
              <w:rPr>
                <w:sz w:val="24"/>
                <w:szCs w:val="24"/>
              </w:rPr>
              <w:t>bioszférikus</w:t>
            </w:r>
            <w:proofErr w:type="spellEnd"/>
            <w:r>
              <w:rPr>
                <w:sz w:val="24"/>
                <w:szCs w:val="24"/>
              </w:rPr>
              <w:t xml:space="preserve"> és környezeti hatások. Karszt-típusok: autogén </w:t>
            </w:r>
            <w:proofErr w:type="spellStart"/>
            <w:r>
              <w:rPr>
                <w:sz w:val="24"/>
                <w:szCs w:val="24"/>
              </w:rPr>
              <w:t>allogén</w:t>
            </w:r>
            <w:proofErr w:type="spellEnd"/>
            <w:r>
              <w:rPr>
                <w:sz w:val="24"/>
                <w:szCs w:val="24"/>
              </w:rPr>
              <w:t xml:space="preserve"> karsztterületek jellemzése hidrográfiai és karsztmorfológiai tekintetben. Karsztkorrózió és eróziós folyamatok korszerű értelmezése. A karsztvíz mozgása, függőleges övezetei. Karsztvíz kémiája, a karsztforrások jellemzése. Szakaszos aktivitású források. </w:t>
            </w:r>
            <w:proofErr w:type="spellStart"/>
            <w:r>
              <w:rPr>
                <w:sz w:val="24"/>
                <w:szCs w:val="24"/>
              </w:rPr>
              <w:t>Karsztvízösszefüggés-vizsgálatok</w:t>
            </w:r>
            <w:proofErr w:type="spellEnd"/>
            <w:r>
              <w:rPr>
                <w:sz w:val="24"/>
                <w:szCs w:val="24"/>
              </w:rPr>
              <w:t xml:space="preserve"> és szerepük a karsztok megismerésében. „Fordított” karsztosodás, hidrotermális karsztok. Karsztformák kialakulása és fejlődése. Felszíni karsztformák </w:t>
            </w:r>
            <w:proofErr w:type="spellStart"/>
            <w:r>
              <w:rPr>
                <w:sz w:val="24"/>
                <w:szCs w:val="24"/>
              </w:rPr>
              <w:t>karrok</w:t>
            </w:r>
            <w:proofErr w:type="spellEnd"/>
            <w:r>
              <w:rPr>
                <w:sz w:val="24"/>
                <w:szCs w:val="24"/>
              </w:rPr>
              <w:t xml:space="preserve">, töbrök, víznyelők. </w:t>
            </w:r>
            <w:proofErr w:type="spellStart"/>
            <w:r>
              <w:rPr>
                <w:sz w:val="24"/>
                <w:szCs w:val="24"/>
              </w:rPr>
              <w:t>Epigenetikus</w:t>
            </w:r>
            <w:proofErr w:type="spellEnd"/>
            <w:r>
              <w:rPr>
                <w:sz w:val="24"/>
                <w:szCs w:val="24"/>
              </w:rPr>
              <w:t xml:space="preserve"> karsztvölgyek </w:t>
            </w:r>
            <w:proofErr w:type="spellStart"/>
            <w:r>
              <w:rPr>
                <w:sz w:val="24"/>
                <w:szCs w:val="24"/>
              </w:rPr>
              <w:t>batükaptura</w:t>
            </w:r>
            <w:proofErr w:type="spellEnd"/>
            <w:r>
              <w:rPr>
                <w:sz w:val="24"/>
                <w:szCs w:val="24"/>
              </w:rPr>
              <w:t xml:space="preserve"> folyamatok folyamata összefüggésben a karsztvízfelületek helyzetével.</w:t>
            </w:r>
          </w:p>
          <w:p w:rsidR="006E1C44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Barlangok fogalma, karsztbarlangok fejlődése, típusai. Átmenő barlangok termes szakaszainak kialakulása. Vertikális barlangok képződése. Zsombolyok és genetikájuk. Inaktív forrásbarlangok helyzete és a korábbi ősföldrajzi állapot értékelése.</w:t>
            </w:r>
          </w:p>
          <w:p w:rsidR="006E1C44" w:rsidRPr="008C3F85" w:rsidRDefault="006E1C44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Környező országok karsztterületei és típusos karsztformái. A karsztismeretek felhasználása az alkalmazott természeti földrajzban és környezettudományi szakterületen. Magyarország karsztjainak jelentősége a vízellátásban és kiemelkedő világviszonylatban is számottevő idegenforgalmi szerepének értékelése.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1C44" w:rsidRPr="00A35237" w:rsidRDefault="006E1C4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E1C4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Borsy</w:t>
            </w:r>
            <w:proofErr w:type="spellEnd"/>
            <w:r>
              <w:rPr>
                <w:sz w:val="24"/>
                <w:szCs w:val="24"/>
              </w:rPr>
              <w:t xml:space="preserve"> Z. : Általános természet-földrajz pp. 554-593. Nemzeti Tankönyvkiadó Bp. 1993</w:t>
            </w:r>
          </w:p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Jakucs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L. :</w:t>
            </w:r>
            <w:proofErr w:type="gramEnd"/>
            <w:r>
              <w:rPr>
                <w:sz w:val="24"/>
                <w:szCs w:val="24"/>
              </w:rPr>
              <w:t xml:space="preserve"> A karsztok </w:t>
            </w:r>
            <w:proofErr w:type="spellStart"/>
            <w:r>
              <w:rPr>
                <w:sz w:val="24"/>
                <w:szCs w:val="24"/>
              </w:rPr>
              <w:t>morfogenetikája</w:t>
            </w:r>
            <w:proofErr w:type="spellEnd"/>
            <w:r>
              <w:rPr>
                <w:sz w:val="24"/>
                <w:szCs w:val="24"/>
              </w:rPr>
              <w:t xml:space="preserve"> Akadémiai Kiadó Bp. 1993</w:t>
            </w:r>
          </w:p>
          <w:p w:rsidR="006E1C44" w:rsidRDefault="006E1C44" w:rsidP="006E1C4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Jakucs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L. :</w:t>
            </w:r>
            <w:proofErr w:type="gramEnd"/>
            <w:r>
              <w:rPr>
                <w:sz w:val="24"/>
                <w:szCs w:val="24"/>
              </w:rPr>
              <w:t xml:space="preserve"> Szerelmetes barlangjaim, Akad. Kiadó Bp. 1993</w:t>
            </w:r>
          </w:p>
          <w:p w:rsidR="006E1C44" w:rsidRPr="00566D8E" w:rsidRDefault="006E1C44" w:rsidP="006E1C44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Hazslinszky</w:t>
            </w:r>
            <w:proofErr w:type="spellEnd"/>
            <w:r>
              <w:rPr>
                <w:sz w:val="24"/>
                <w:szCs w:val="24"/>
              </w:rPr>
              <w:t xml:space="preserve"> T. 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70 éves a </w:t>
            </w:r>
            <w:proofErr w:type="spellStart"/>
            <w:r>
              <w:rPr>
                <w:sz w:val="24"/>
                <w:szCs w:val="24"/>
              </w:rPr>
              <w:t>szevezett</w:t>
            </w:r>
            <w:proofErr w:type="spellEnd"/>
            <w:r>
              <w:rPr>
                <w:sz w:val="24"/>
                <w:szCs w:val="24"/>
              </w:rPr>
              <w:t xml:space="preserve"> magyar karszt és barlangkutatás 1910-1980. Magyar Karszt és Barlangkutató Társulat Bp. 1980</w:t>
            </w:r>
          </w:p>
        </w:tc>
      </w:tr>
      <w:tr w:rsidR="006E1C44" w:rsidRPr="00A35237" w:rsidTr="00E522A3">
        <w:trPr>
          <w:trHeight w:val="338"/>
        </w:trPr>
        <w:tc>
          <w:tcPr>
            <w:tcW w:w="9180" w:type="dxa"/>
            <w:gridSpan w:val="3"/>
          </w:tcPr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6E1C4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1C44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E1C44" w:rsidRPr="00A35237" w:rsidRDefault="006E1C4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D" w:rsidRDefault="00910D8D" w:rsidP="00F44A28">
      <w:r>
        <w:separator/>
      </w:r>
    </w:p>
  </w:endnote>
  <w:endnote w:type="continuationSeparator" w:id="0">
    <w:p w:rsidR="00910D8D" w:rsidRDefault="00910D8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D" w:rsidRDefault="00910D8D" w:rsidP="00F44A28">
      <w:r>
        <w:separator/>
      </w:r>
    </w:p>
  </w:footnote>
  <w:footnote w:type="continuationSeparator" w:id="0">
    <w:p w:rsidR="00910D8D" w:rsidRDefault="00910D8D" w:rsidP="00F44A28">
      <w:r>
        <w:continuationSeparator/>
      </w:r>
    </w:p>
  </w:footnote>
  <w:footnote w:id="1">
    <w:p w:rsidR="006E1C44" w:rsidRDefault="006E1C44" w:rsidP="006E1C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E1C44" w:rsidRDefault="006E1C44" w:rsidP="006E1C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06DBE"/>
    <w:rsid w:val="00110371"/>
    <w:rsid w:val="00123501"/>
    <w:rsid w:val="00127403"/>
    <w:rsid w:val="00146A82"/>
    <w:rsid w:val="00192BDA"/>
    <w:rsid w:val="001966AF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46F7"/>
    <w:rsid w:val="005E61DC"/>
    <w:rsid w:val="00623BC3"/>
    <w:rsid w:val="00666090"/>
    <w:rsid w:val="006709C7"/>
    <w:rsid w:val="00684E8A"/>
    <w:rsid w:val="006900CF"/>
    <w:rsid w:val="006E1C44"/>
    <w:rsid w:val="006E4C41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0D8D"/>
    <w:rsid w:val="00912886"/>
    <w:rsid w:val="00914AB5"/>
    <w:rsid w:val="00944287"/>
    <w:rsid w:val="00A335E0"/>
    <w:rsid w:val="00A40B9F"/>
    <w:rsid w:val="00A9188A"/>
    <w:rsid w:val="00AA2F86"/>
    <w:rsid w:val="00B22428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700-F9A7-4152-8A5A-EF060BAE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2012-01-22T15:41:00Z</dcterms:created>
  <dcterms:modified xsi:type="dcterms:W3CDTF">2012-07-07T20:25:00Z</dcterms:modified>
</cp:coreProperties>
</file>