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C79B4" w:rsidRPr="009662FC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79B4" w:rsidRPr="009662FC" w:rsidRDefault="00DC79B4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662FC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DC79B4" w:rsidRPr="009662FC" w:rsidRDefault="00DC79B4" w:rsidP="00E522A3">
            <w:pPr>
              <w:jc w:val="both"/>
              <w:rPr>
                <w:b/>
                <w:sz w:val="24"/>
                <w:szCs w:val="24"/>
              </w:rPr>
            </w:pPr>
            <w:r w:rsidRPr="009662FC">
              <w:rPr>
                <w:b/>
                <w:sz w:val="24"/>
                <w:szCs w:val="24"/>
              </w:rPr>
              <w:t>Európai regionalizmusok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4" w:rsidRPr="009662FC" w:rsidRDefault="00DC79B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662FC">
              <w:rPr>
                <w:b/>
                <w:sz w:val="24"/>
                <w:szCs w:val="24"/>
              </w:rPr>
              <w:t>Kódja:</w:t>
            </w:r>
          </w:p>
          <w:p w:rsidR="00DC79B4" w:rsidRPr="009662FC" w:rsidRDefault="000245A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662FC">
              <w:rPr>
                <w:b/>
                <w:sz w:val="24"/>
                <w:szCs w:val="24"/>
              </w:rPr>
              <w:t>L</w:t>
            </w:r>
            <w:r w:rsidR="00DC79B4" w:rsidRPr="009662FC">
              <w:rPr>
                <w:b/>
                <w:sz w:val="24"/>
                <w:szCs w:val="24"/>
              </w:rPr>
              <w:t>BT_FD122K2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79B4" w:rsidRPr="009662FC" w:rsidRDefault="00DC79B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662FC">
              <w:rPr>
                <w:b/>
                <w:sz w:val="24"/>
                <w:szCs w:val="24"/>
              </w:rPr>
              <w:t xml:space="preserve">Kreditszáma: </w:t>
            </w:r>
          </w:p>
          <w:p w:rsidR="00DC79B4" w:rsidRPr="009662FC" w:rsidRDefault="00DC79B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662FC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DC79B4" w:rsidRPr="00A35237" w:rsidTr="00E522A3">
        <w:tc>
          <w:tcPr>
            <w:tcW w:w="9180" w:type="dxa"/>
            <w:gridSpan w:val="3"/>
          </w:tcPr>
          <w:p w:rsidR="00DC79B4" w:rsidRPr="00A35237" w:rsidRDefault="00DC79B4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DC79B4" w:rsidRPr="00A35237" w:rsidTr="00E522A3">
        <w:tc>
          <w:tcPr>
            <w:tcW w:w="9180" w:type="dxa"/>
            <w:gridSpan w:val="3"/>
          </w:tcPr>
          <w:p w:rsidR="00DC79B4" w:rsidRPr="00A35237" w:rsidRDefault="00DC79B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DC79B4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79B4" w:rsidRPr="00A35237" w:rsidRDefault="00DC79B4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6.</w:t>
            </w:r>
          </w:p>
        </w:tc>
      </w:tr>
      <w:tr w:rsidR="00DC79B4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79B4" w:rsidRPr="00A35237" w:rsidRDefault="00DC79B4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DC79B4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C79B4" w:rsidRPr="008205EF" w:rsidRDefault="00DC79B4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DC79B4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C79B4" w:rsidRPr="008C3F85" w:rsidRDefault="00DC79B4" w:rsidP="00E522A3">
            <w:pPr>
              <w:jc w:val="both"/>
              <w:rPr>
                <w:sz w:val="24"/>
                <w:szCs w:val="24"/>
              </w:rPr>
            </w:pPr>
            <w:r w:rsidRPr="00F662C2">
              <w:rPr>
                <w:sz w:val="24"/>
                <w:szCs w:val="24"/>
              </w:rPr>
              <w:t xml:space="preserve">A tanegység célja, hogy általános képet adjon az európai nemzeti és etnikai kisebbségek történetéről, területiségéről és kulturális, nemzeti önazonosságuk megtartása érdekében tett </w:t>
            </w:r>
            <w:proofErr w:type="spellStart"/>
            <w:r w:rsidRPr="00F662C2">
              <w:rPr>
                <w:sz w:val="24"/>
                <w:szCs w:val="24"/>
              </w:rPr>
              <w:t>regionalizációs</w:t>
            </w:r>
            <w:proofErr w:type="spellEnd"/>
            <w:r w:rsidRPr="00F662C2">
              <w:rPr>
                <w:sz w:val="24"/>
                <w:szCs w:val="24"/>
              </w:rPr>
              <w:t xml:space="preserve"> és autonómia törekvéseiről. A kurzust a nép, nemzet, etnikum fogalmak pluralitásának és tartalmi-ideológiai vonatkozásainak áttekintése vezeti be: annak a </w:t>
            </w:r>
            <w:proofErr w:type="spellStart"/>
            <w:r w:rsidRPr="00F662C2">
              <w:rPr>
                <w:sz w:val="24"/>
                <w:szCs w:val="24"/>
              </w:rPr>
              <w:t>posztulálása</w:t>
            </w:r>
            <w:proofErr w:type="spellEnd"/>
            <w:r w:rsidRPr="00F662C2">
              <w:rPr>
                <w:sz w:val="24"/>
                <w:szCs w:val="24"/>
              </w:rPr>
              <w:t xml:space="preserve">, hogy történeti, kulturális okokból a különböző időben kialakuló európai nemzetállamok és nemzeti ideológiák mást- és mást értenek ezeken a fogalmakon. Az előadás különösen a 20. században kialakult radikális határmódosulások révén kisebbségi helyzetbe került etnikumok </w:t>
            </w:r>
            <w:proofErr w:type="spellStart"/>
            <w:r w:rsidRPr="00F662C2">
              <w:rPr>
                <w:sz w:val="24"/>
                <w:szCs w:val="24"/>
              </w:rPr>
              <w:t>regionalizációs</w:t>
            </w:r>
            <w:proofErr w:type="spellEnd"/>
            <w:r w:rsidRPr="00F662C2">
              <w:rPr>
                <w:sz w:val="24"/>
                <w:szCs w:val="24"/>
              </w:rPr>
              <w:t xml:space="preserve"> és autonómia törekvéseire és a nyelvi-kulturális asszimilációban előrehaladott kis népek etnikai, kulturális </w:t>
            </w:r>
            <w:proofErr w:type="spellStart"/>
            <w:r w:rsidRPr="00F662C2">
              <w:rPr>
                <w:sz w:val="24"/>
                <w:szCs w:val="24"/>
              </w:rPr>
              <w:t>revival</w:t>
            </w:r>
            <w:proofErr w:type="spellEnd"/>
            <w:r w:rsidRPr="00F662C2">
              <w:rPr>
                <w:sz w:val="24"/>
                <w:szCs w:val="24"/>
              </w:rPr>
              <w:t xml:space="preserve"> jelenségeire fókuszál. Áttekintjük a nyugat-európai regionális törekvéseket és ezek jogi, kisebbségjogi és közigazgatási hátterét, valamint azt, hogy milyen törvényi szabályozás és államigazgatási ill. </w:t>
            </w:r>
            <w:proofErr w:type="spellStart"/>
            <w:r w:rsidRPr="00F662C2">
              <w:rPr>
                <w:sz w:val="24"/>
                <w:szCs w:val="24"/>
              </w:rPr>
              <w:t>redisztributív</w:t>
            </w:r>
            <w:proofErr w:type="spellEnd"/>
            <w:r w:rsidRPr="00F662C2">
              <w:rPr>
                <w:sz w:val="24"/>
                <w:szCs w:val="24"/>
              </w:rPr>
              <w:t xml:space="preserve"> gyakorlatok érvényesülnek az Európai Unióban a kisebbségvédelem, az etnikai és nemzeti kisebbségek</w:t>
            </w:r>
            <w:r>
              <w:rPr>
                <w:sz w:val="24"/>
                <w:szCs w:val="24"/>
              </w:rPr>
              <w:t>, kulturális közösségek</w:t>
            </w:r>
            <w:r w:rsidRPr="00F662C2">
              <w:rPr>
                <w:sz w:val="24"/>
                <w:szCs w:val="24"/>
              </w:rPr>
              <w:t xml:space="preserve"> önazonosságának</w:t>
            </w:r>
            <w:r>
              <w:rPr>
                <w:sz w:val="24"/>
                <w:szCs w:val="24"/>
              </w:rPr>
              <w:t xml:space="preserve"> megőrzése/erősítése és a területi/gazdasági/kulturális egyenlőtlenségeik mérséklése </w:t>
            </w:r>
            <w:r w:rsidRPr="00F662C2">
              <w:rPr>
                <w:sz w:val="24"/>
                <w:szCs w:val="24"/>
              </w:rPr>
              <w:t>érdekében.</w:t>
            </w:r>
          </w:p>
        </w:tc>
      </w:tr>
      <w:tr w:rsidR="00DC79B4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C79B4" w:rsidRPr="00A35237" w:rsidRDefault="00DC79B4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C79B4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C79B4" w:rsidRPr="00697173" w:rsidRDefault="00DC79B4" w:rsidP="00DC79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97173">
              <w:rPr>
                <w:sz w:val="22"/>
                <w:szCs w:val="22"/>
              </w:rPr>
              <w:t xml:space="preserve">Éger </w:t>
            </w:r>
            <w:proofErr w:type="gramStart"/>
            <w:r w:rsidRPr="00697173">
              <w:rPr>
                <w:sz w:val="22"/>
                <w:szCs w:val="22"/>
              </w:rPr>
              <w:t>György :</w:t>
            </w:r>
            <w:proofErr w:type="gramEnd"/>
            <w:r w:rsidRPr="00697173">
              <w:rPr>
                <w:sz w:val="22"/>
                <w:szCs w:val="22"/>
              </w:rPr>
              <w:t xml:space="preserve"> Regionalizmus, határok és kisebbségek Kelet-Közép-Európában. Osiris Kiadó, Budapest, 2000.</w:t>
            </w:r>
          </w:p>
          <w:p w:rsidR="00DC79B4" w:rsidRPr="00697173" w:rsidRDefault="00DC79B4" w:rsidP="00DC79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97173">
              <w:rPr>
                <w:sz w:val="22"/>
                <w:szCs w:val="22"/>
              </w:rPr>
              <w:t xml:space="preserve">Joó </w:t>
            </w:r>
            <w:proofErr w:type="gramStart"/>
            <w:r w:rsidRPr="00697173">
              <w:rPr>
                <w:sz w:val="22"/>
                <w:szCs w:val="22"/>
              </w:rPr>
              <w:t>Rudolf :</w:t>
            </w:r>
            <w:proofErr w:type="gramEnd"/>
            <w:r w:rsidRPr="00697173">
              <w:rPr>
                <w:sz w:val="22"/>
                <w:szCs w:val="22"/>
              </w:rPr>
              <w:t xml:space="preserve"> A nyugat-európai kisebbségek sajátosságai és típusai. Akadémiai Kiadó, Budapest, 1983. </w:t>
            </w:r>
            <w:r w:rsidRPr="00697173">
              <w:rPr>
                <w:sz w:val="22"/>
                <w:szCs w:val="22"/>
              </w:rPr>
              <w:sym w:font="Symbol" w:char="F05B"/>
            </w:r>
            <w:r w:rsidRPr="00697173">
              <w:rPr>
                <w:sz w:val="22"/>
                <w:szCs w:val="22"/>
              </w:rPr>
              <w:t>Nemzetiségi füzetek 5.</w:t>
            </w:r>
            <w:r w:rsidRPr="00697173">
              <w:rPr>
                <w:sz w:val="22"/>
                <w:szCs w:val="22"/>
              </w:rPr>
              <w:sym w:font="Symbol" w:char="F05D"/>
            </w:r>
            <w:r w:rsidRPr="00697173">
              <w:rPr>
                <w:sz w:val="22"/>
                <w:szCs w:val="22"/>
              </w:rPr>
              <w:t>,</w:t>
            </w:r>
          </w:p>
          <w:p w:rsidR="00DC79B4" w:rsidRPr="00697173" w:rsidRDefault="00DC79B4" w:rsidP="00DC79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97173">
              <w:rPr>
                <w:sz w:val="22"/>
                <w:szCs w:val="22"/>
              </w:rPr>
              <w:t>Joó Rudolf: Etnikumok és regionalizmus Nyugat-Európában. Gondolat, Budapest 1988.</w:t>
            </w:r>
          </w:p>
          <w:p w:rsidR="00DC79B4" w:rsidRPr="00697173" w:rsidRDefault="00DC79B4" w:rsidP="00DC79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proofErr w:type="spellStart"/>
            <w:r w:rsidRPr="00697173">
              <w:rPr>
                <w:sz w:val="22"/>
                <w:szCs w:val="22"/>
              </w:rPr>
              <w:t>Minority</w:t>
            </w:r>
            <w:proofErr w:type="spellEnd"/>
            <w:r w:rsidRPr="00697173">
              <w:rPr>
                <w:sz w:val="22"/>
                <w:szCs w:val="22"/>
              </w:rPr>
              <w:t xml:space="preserve"> </w:t>
            </w:r>
            <w:proofErr w:type="spellStart"/>
            <w:r w:rsidRPr="00697173">
              <w:rPr>
                <w:sz w:val="22"/>
                <w:szCs w:val="22"/>
              </w:rPr>
              <w:t>Rights</w:t>
            </w:r>
            <w:proofErr w:type="spellEnd"/>
            <w:r w:rsidRPr="00697173">
              <w:rPr>
                <w:sz w:val="22"/>
                <w:szCs w:val="22"/>
              </w:rPr>
              <w:t xml:space="preserve"> Group (szerk.): Etnikumok enciklopédiája. Kossuth Könyvkiadó, Budapest 1993.</w:t>
            </w:r>
          </w:p>
          <w:p w:rsidR="00DC79B4" w:rsidRPr="00697173" w:rsidRDefault="00DC79B4" w:rsidP="00DC79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proofErr w:type="spellStart"/>
            <w:r w:rsidRPr="00697173">
              <w:rPr>
                <w:sz w:val="22"/>
                <w:szCs w:val="22"/>
              </w:rPr>
              <w:t>Duwe</w:t>
            </w:r>
            <w:proofErr w:type="spellEnd"/>
            <w:r w:rsidRPr="00697173">
              <w:rPr>
                <w:sz w:val="22"/>
                <w:szCs w:val="22"/>
              </w:rPr>
              <w:t>, Kurt (</w:t>
            </w:r>
            <w:proofErr w:type="spellStart"/>
            <w:r w:rsidRPr="00697173">
              <w:rPr>
                <w:sz w:val="22"/>
                <w:szCs w:val="22"/>
              </w:rPr>
              <w:t>Hrsg</w:t>
            </w:r>
            <w:proofErr w:type="spellEnd"/>
            <w:r w:rsidRPr="00697173">
              <w:rPr>
                <w:sz w:val="22"/>
                <w:szCs w:val="22"/>
              </w:rPr>
              <w:t xml:space="preserve">.) : </w:t>
            </w:r>
            <w:proofErr w:type="spellStart"/>
            <w:r w:rsidRPr="00697173">
              <w:rPr>
                <w:sz w:val="22"/>
                <w:szCs w:val="22"/>
              </w:rPr>
              <w:t>Regionalismus</w:t>
            </w:r>
            <w:proofErr w:type="spellEnd"/>
            <w:r w:rsidRPr="00697173">
              <w:rPr>
                <w:sz w:val="22"/>
                <w:szCs w:val="22"/>
              </w:rPr>
              <w:t xml:space="preserve"> in </w:t>
            </w:r>
            <w:proofErr w:type="spellStart"/>
            <w:r w:rsidRPr="00697173">
              <w:rPr>
                <w:sz w:val="22"/>
                <w:szCs w:val="22"/>
              </w:rPr>
              <w:t>Europa</w:t>
            </w:r>
            <w:proofErr w:type="spellEnd"/>
            <w:r w:rsidRPr="00697173">
              <w:rPr>
                <w:sz w:val="22"/>
                <w:szCs w:val="22"/>
              </w:rPr>
              <w:t xml:space="preserve">: </w:t>
            </w:r>
            <w:proofErr w:type="spellStart"/>
            <w:r w:rsidRPr="00697173">
              <w:rPr>
                <w:sz w:val="22"/>
                <w:szCs w:val="22"/>
              </w:rPr>
              <w:t>Beiträge</w:t>
            </w:r>
            <w:proofErr w:type="spellEnd"/>
            <w:r w:rsidRPr="00697173">
              <w:rPr>
                <w:sz w:val="22"/>
                <w:szCs w:val="22"/>
              </w:rPr>
              <w:t xml:space="preserve"> </w:t>
            </w:r>
            <w:proofErr w:type="spellStart"/>
            <w:r w:rsidRPr="00697173">
              <w:rPr>
                <w:sz w:val="22"/>
                <w:szCs w:val="22"/>
              </w:rPr>
              <w:t>über</w:t>
            </w:r>
            <w:proofErr w:type="spellEnd"/>
            <w:r w:rsidRPr="00697173">
              <w:rPr>
                <w:sz w:val="22"/>
                <w:szCs w:val="22"/>
              </w:rPr>
              <w:t xml:space="preserve"> </w:t>
            </w:r>
            <w:proofErr w:type="spellStart"/>
            <w:r w:rsidRPr="00697173">
              <w:rPr>
                <w:sz w:val="22"/>
                <w:szCs w:val="22"/>
              </w:rPr>
              <w:t>kulturelle</w:t>
            </w:r>
            <w:proofErr w:type="spellEnd"/>
            <w:r w:rsidRPr="00697173">
              <w:rPr>
                <w:sz w:val="22"/>
                <w:szCs w:val="22"/>
              </w:rPr>
              <w:t xml:space="preserve"> und </w:t>
            </w:r>
            <w:proofErr w:type="spellStart"/>
            <w:r w:rsidRPr="00697173">
              <w:rPr>
                <w:sz w:val="22"/>
                <w:szCs w:val="22"/>
              </w:rPr>
              <w:t>sozio-ökonomische</w:t>
            </w:r>
            <w:proofErr w:type="spellEnd"/>
            <w:r w:rsidRPr="00697173">
              <w:rPr>
                <w:sz w:val="22"/>
                <w:szCs w:val="22"/>
              </w:rPr>
              <w:t xml:space="preserve"> </w:t>
            </w:r>
            <w:proofErr w:type="spellStart"/>
            <w:r w:rsidRPr="00697173">
              <w:rPr>
                <w:sz w:val="22"/>
                <w:szCs w:val="22"/>
              </w:rPr>
              <w:t>Hintergründe</w:t>
            </w:r>
            <w:proofErr w:type="spellEnd"/>
            <w:r w:rsidRPr="00697173">
              <w:rPr>
                <w:sz w:val="22"/>
                <w:szCs w:val="22"/>
              </w:rPr>
              <w:t xml:space="preserve"> der </w:t>
            </w:r>
            <w:proofErr w:type="spellStart"/>
            <w:r w:rsidRPr="00697173">
              <w:rPr>
                <w:sz w:val="22"/>
                <w:szCs w:val="22"/>
              </w:rPr>
              <w:t>politischen</w:t>
            </w:r>
            <w:proofErr w:type="spellEnd"/>
            <w:r w:rsidRPr="00697173">
              <w:rPr>
                <w:sz w:val="22"/>
                <w:szCs w:val="22"/>
              </w:rPr>
              <w:t xml:space="preserve"> </w:t>
            </w:r>
            <w:proofErr w:type="spellStart"/>
            <w:r w:rsidRPr="00697173">
              <w:rPr>
                <w:sz w:val="22"/>
                <w:szCs w:val="22"/>
              </w:rPr>
              <w:t>Regionalismus</w:t>
            </w:r>
            <w:proofErr w:type="spellEnd"/>
            <w:r w:rsidRPr="00697173">
              <w:rPr>
                <w:sz w:val="22"/>
                <w:szCs w:val="22"/>
              </w:rPr>
              <w:t>. Lang, Frankfurt am Main 1987.</w:t>
            </w:r>
          </w:p>
          <w:p w:rsidR="00DC79B4" w:rsidRPr="00697173" w:rsidRDefault="00DC79B4" w:rsidP="00DC79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proofErr w:type="spellStart"/>
            <w:r w:rsidRPr="00697173">
              <w:rPr>
                <w:sz w:val="22"/>
                <w:szCs w:val="22"/>
              </w:rPr>
              <w:t>Fernández-Armesto</w:t>
            </w:r>
            <w:proofErr w:type="spellEnd"/>
            <w:r w:rsidRPr="0069717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97173">
              <w:rPr>
                <w:sz w:val="22"/>
                <w:szCs w:val="22"/>
              </w:rPr>
              <w:t>Felipe</w:t>
            </w:r>
            <w:proofErr w:type="spellEnd"/>
            <w:r w:rsidRPr="00697173">
              <w:rPr>
                <w:sz w:val="22"/>
                <w:szCs w:val="22"/>
              </w:rPr>
              <w:t xml:space="preserve"> :</w:t>
            </w:r>
            <w:proofErr w:type="gramEnd"/>
            <w:r w:rsidRPr="00697173">
              <w:rPr>
                <w:sz w:val="22"/>
                <w:szCs w:val="22"/>
              </w:rPr>
              <w:t xml:space="preserve"> Európa népei. Corvina, Budapest, 1995</w:t>
            </w:r>
          </w:p>
          <w:p w:rsidR="00DC79B4" w:rsidRPr="00697173" w:rsidRDefault="00DC79B4" w:rsidP="00DC79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97173">
              <w:rPr>
                <w:sz w:val="22"/>
                <w:szCs w:val="22"/>
              </w:rPr>
              <w:t xml:space="preserve">Gergely András, </w:t>
            </w:r>
            <w:proofErr w:type="gramStart"/>
            <w:r w:rsidRPr="00697173">
              <w:rPr>
                <w:sz w:val="22"/>
                <w:szCs w:val="22"/>
              </w:rPr>
              <w:t>A</w:t>
            </w:r>
            <w:proofErr w:type="gramEnd"/>
            <w:r w:rsidRPr="00697173">
              <w:rPr>
                <w:sz w:val="22"/>
                <w:szCs w:val="22"/>
              </w:rPr>
              <w:t>. : Kisebbség, etnikum, regionalizmus. Magyar Tudományos Akadémia, Politikai Tudományok Intézete, (Budapest), 1997</w:t>
            </w:r>
          </w:p>
          <w:p w:rsidR="00DC79B4" w:rsidRPr="00697173" w:rsidRDefault="00DC79B4" w:rsidP="00DC79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97173">
              <w:rPr>
                <w:sz w:val="22"/>
                <w:szCs w:val="22"/>
              </w:rPr>
              <w:t>Pap Norbert-Tóth József (szerk.) : Európa politikai földrajza. Pécs: JPTE, 1997</w:t>
            </w:r>
          </w:p>
          <w:p w:rsidR="00DC79B4" w:rsidRPr="00697173" w:rsidRDefault="00DC79B4" w:rsidP="00DC79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97173">
              <w:rPr>
                <w:sz w:val="22"/>
                <w:szCs w:val="22"/>
              </w:rPr>
              <w:t xml:space="preserve">Sipos </w:t>
            </w:r>
            <w:proofErr w:type="gramStart"/>
            <w:r w:rsidRPr="00697173">
              <w:rPr>
                <w:sz w:val="22"/>
                <w:szCs w:val="22"/>
              </w:rPr>
              <w:t>Katalin :</w:t>
            </w:r>
            <w:proofErr w:type="gramEnd"/>
            <w:r w:rsidRPr="00697173">
              <w:rPr>
                <w:sz w:val="22"/>
                <w:szCs w:val="22"/>
              </w:rPr>
              <w:t xml:space="preserve"> A regionalizmus történeti és jogi aspektusai (Spanyolország, Olaszország, Franciaország). Magyar Tudományos Akadémia (Budapest), Állam- és Jogtudományi Intézet, Budapest, 1993</w:t>
            </w:r>
          </w:p>
        </w:tc>
      </w:tr>
      <w:tr w:rsidR="00DC79B4" w:rsidRPr="00A35237" w:rsidTr="00E522A3">
        <w:trPr>
          <w:trHeight w:val="338"/>
        </w:trPr>
        <w:tc>
          <w:tcPr>
            <w:tcW w:w="9180" w:type="dxa"/>
            <w:gridSpan w:val="3"/>
          </w:tcPr>
          <w:p w:rsidR="00DC79B4" w:rsidRPr="00A35237" w:rsidRDefault="00DC79B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Ruszkai</w:t>
            </w:r>
            <w:proofErr w:type="spellEnd"/>
            <w:r>
              <w:rPr>
                <w:b/>
                <w:sz w:val="24"/>
                <w:szCs w:val="24"/>
              </w:rPr>
              <w:t xml:space="preserve"> Csaba tanársegéd</w:t>
            </w:r>
          </w:p>
        </w:tc>
      </w:tr>
      <w:tr w:rsidR="00DC79B4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79B4" w:rsidRDefault="00DC79B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DC79B4" w:rsidRPr="00A35237" w:rsidRDefault="00DC79B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Ruszkai</w:t>
            </w:r>
            <w:proofErr w:type="spellEnd"/>
            <w:r>
              <w:rPr>
                <w:b/>
                <w:sz w:val="24"/>
                <w:szCs w:val="24"/>
              </w:rPr>
              <w:t xml:space="preserve"> Csaba tanársegéd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DF" w:rsidRDefault="00A529DF" w:rsidP="00F44A28">
      <w:r>
        <w:separator/>
      </w:r>
    </w:p>
  </w:endnote>
  <w:endnote w:type="continuationSeparator" w:id="0">
    <w:p w:rsidR="00A529DF" w:rsidRDefault="00A529DF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DF" w:rsidRDefault="00A529DF" w:rsidP="00F44A28">
      <w:r>
        <w:separator/>
      </w:r>
    </w:p>
  </w:footnote>
  <w:footnote w:type="continuationSeparator" w:id="0">
    <w:p w:rsidR="00A529DF" w:rsidRDefault="00A529DF" w:rsidP="00F44A28">
      <w:r>
        <w:continuationSeparator/>
      </w:r>
    </w:p>
  </w:footnote>
  <w:footnote w:id="1">
    <w:p w:rsidR="00DC79B4" w:rsidRDefault="00DC79B4" w:rsidP="00DC79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C79B4" w:rsidRDefault="00DC79B4" w:rsidP="00DC79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4"/>
  </w:num>
  <w:num w:numId="4">
    <w:abstractNumId w:val="23"/>
  </w:num>
  <w:num w:numId="5">
    <w:abstractNumId w:val="0"/>
  </w:num>
  <w:num w:numId="6">
    <w:abstractNumId w:val="14"/>
  </w:num>
  <w:num w:numId="7">
    <w:abstractNumId w:val="28"/>
  </w:num>
  <w:num w:numId="8">
    <w:abstractNumId w:val="13"/>
  </w:num>
  <w:num w:numId="9">
    <w:abstractNumId w:val="30"/>
  </w:num>
  <w:num w:numId="10">
    <w:abstractNumId w:val="3"/>
  </w:num>
  <w:num w:numId="11">
    <w:abstractNumId w:val="10"/>
  </w:num>
  <w:num w:numId="12">
    <w:abstractNumId w:val="15"/>
  </w:num>
  <w:num w:numId="13">
    <w:abstractNumId w:val="11"/>
  </w:num>
  <w:num w:numId="14">
    <w:abstractNumId w:val="8"/>
  </w:num>
  <w:num w:numId="15">
    <w:abstractNumId w:val="5"/>
  </w:num>
  <w:num w:numId="16">
    <w:abstractNumId w:val="7"/>
  </w:num>
  <w:num w:numId="17">
    <w:abstractNumId w:val="12"/>
  </w:num>
  <w:num w:numId="18">
    <w:abstractNumId w:val="32"/>
  </w:num>
  <w:num w:numId="19">
    <w:abstractNumId w:val="2"/>
  </w:num>
  <w:num w:numId="20">
    <w:abstractNumId w:val="16"/>
  </w:num>
  <w:num w:numId="21">
    <w:abstractNumId w:val="33"/>
  </w:num>
  <w:num w:numId="22">
    <w:abstractNumId w:val="25"/>
  </w:num>
  <w:num w:numId="23">
    <w:abstractNumId w:val="1"/>
  </w:num>
  <w:num w:numId="24">
    <w:abstractNumId w:val="17"/>
  </w:num>
  <w:num w:numId="25">
    <w:abstractNumId w:val="35"/>
  </w:num>
  <w:num w:numId="26">
    <w:abstractNumId w:val="9"/>
  </w:num>
  <w:num w:numId="27">
    <w:abstractNumId w:val="20"/>
  </w:num>
  <w:num w:numId="28">
    <w:abstractNumId w:val="27"/>
  </w:num>
  <w:num w:numId="29">
    <w:abstractNumId w:val="26"/>
  </w:num>
  <w:num w:numId="30">
    <w:abstractNumId w:val="19"/>
  </w:num>
  <w:num w:numId="31">
    <w:abstractNumId w:val="29"/>
  </w:num>
  <w:num w:numId="32">
    <w:abstractNumId w:val="22"/>
  </w:num>
  <w:num w:numId="33">
    <w:abstractNumId w:val="24"/>
  </w:num>
  <w:num w:numId="34">
    <w:abstractNumId w:val="21"/>
  </w:num>
  <w:num w:numId="35">
    <w:abstractNumId w:val="31"/>
  </w:num>
  <w:num w:numId="36">
    <w:abstractNumId w:val="3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245A3"/>
    <w:rsid w:val="000B12CF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1B73"/>
    <w:rsid w:val="003A2CFB"/>
    <w:rsid w:val="00494AB8"/>
    <w:rsid w:val="004D2550"/>
    <w:rsid w:val="005137B0"/>
    <w:rsid w:val="005467CB"/>
    <w:rsid w:val="00553F63"/>
    <w:rsid w:val="005B034D"/>
    <w:rsid w:val="005E3A51"/>
    <w:rsid w:val="005E61DC"/>
    <w:rsid w:val="006709C7"/>
    <w:rsid w:val="00684E8A"/>
    <w:rsid w:val="006900CF"/>
    <w:rsid w:val="006E76E8"/>
    <w:rsid w:val="0071304C"/>
    <w:rsid w:val="00714151"/>
    <w:rsid w:val="00760261"/>
    <w:rsid w:val="00777749"/>
    <w:rsid w:val="0079727F"/>
    <w:rsid w:val="00833B25"/>
    <w:rsid w:val="00854ECF"/>
    <w:rsid w:val="009035B8"/>
    <w:rsid w:val="00912886"/>
    <w:rsid w:val="00914AB5"/>
    <w:rsid w:val="00944287"/>
    <w:rsid w:val="009662FC"/>
    <w:rsid w:val="00A335E0"/>
    <w:rsid w:val="00A40B9F"/>
    <w:rsid w:val="00A529DF"/>
    <w:rsid w:val="00A9188A"/>
    <w:rsid w:val="00C127F0"/>
    <w:rsid w:val="00C34F93"/>
    <w:rsid w:val="00CB276E"/>
    <w:rsid w:val="00CD2523"/>
    <w:rsid w:val="00D233B6"/>
    <w:rsid w:val="00D36116"/>
    <w:rsid w:val="00D5043C"/>
    <w:rsid w:val="00DC79B4"/>
    <w:rsid w:val="00DE0F61"/>
    <w:rsid w:val="00E114D6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201CB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4F92-FF0E-4421-BB56-1EECAD6D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2012-01-22T15:37:00Z</dcterms:created>
  <dcterms:modified xsi:type="dcterms:W3CDTF">2012-07-07T20:23:00Z</dcterms:modified>
</cp:coreProperties>
</file>