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34F93" w:rsidRPr="00B47DF3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4F93" w:rsidRPr="00B47DF3" w:rsidRDefault="00C34F9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47DF3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C34F93" w:rsidRPr="00B47DF3" w:rsidRDefault="00C34F9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F3">
              <w:rPr>
                <w:rFonts w:ascii="Times New Roman" w:hAnsi="Times New Roman" w:cs="Times New Roman"/>
                <w:sz w:val="24"/>
                <w:szCs w:val="24"/>
              </w:rPr>
              <w:t>Európa társadalomföldrajza</w:t>
            </w:r>
          </w:p>
          <w:p w:rsidR="00C34F93" w:rsidRPr="00B47DF3" w:rsidRDefault="00C34F93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93" w:rsidRPr="00B47DF3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47DF3">
              <w:rPr>
                <w:b/>
                <w:sz w:val="24"/>
                <w:szCs w:val="24"/>
              </w:rPr>
              <w:t>Kódja:</w:t>
            </w:r>
          </w:p>
          <w:p w:rsidR="00C34F93" w:rsidRPr="00B47DF3" w:rsidRDefault="00FD581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47DF3">
              <w:rPr>
                <w:b/>
                <w:sz w:val="24"/>
                <w:szCs w:val="24"/>
              </w:rPr>
              <w:t>L</w:t>
            </w:r>
            <w:r w:rsidR="00C34F93" w:rsidRPr="00B47DF3">
              <w:rPr>
                <w:b/>
                <w:sz w:val="24"/>
                <w:szCs w:val="24"/>
              </w:rPr>
              <w:t>BT_FD120K2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4F93" w:rsidRPr="00B47DF3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47DF3">
              <w:rPr>
                <w:b/>
                <w:sz w:val="24"/>
                <w:szCs w:val="24"/>
              </w:rPr>
              <w:t xml:space="preserve">Kreditszáma: </w:t>
            </w:r>
          </w:p>
          <w:p w:rsidR="00C34F93" w:rsidRPr="00B47DF3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47DF3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C34F93" w:rsidRPr="00A35237" w:rsidTr="00E522A3">
        <w:tc>
          <w:tcPr>
            <w:tcW w:w="9180" w:type="dxa"/>
            <w:gridSpan w:val="3"/>
          </w:tcPr>
          <w:p w:rsidR="00C34F93" w:rsidRPr="00A35237" w:rsidRDefault="00C34F93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D581A">
              <w:rPr>
                <w:b/>
                <w:sz w:val="24"/>
                <w:szCs w:val="24"/>
              </w:rPr>
              <w:t>8 óra/félév</w:t>
            </w:r>
          </w:p>
        </w:tc>
      </w:tr>
      <w:tr w:rsidR="00C34F93" w:rsidRPr="00A35237" w:rsidTr="00E522A3">
        <w:tc>
          <w:tcPr>
            <w:tcW w:w="9180" w:type="dxa"/>
            <w:gridSpan w:val="3"/>
          </w:tcPr>
          <w:p w:rsidR="00C34F93" w:rsidRPr="00A35237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34F9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F93" w:rsidRPr="00A35237" w:rsidRDefault="00C34F9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C34F93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F93" w:rsidRPr="00A35237" w:rsidRDefault="00C34F9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Európa társadalom</w:t>
            </w:r>
            <w:r w:rsidR="00FD581A">
              <w:rPr>
                <w:b/>
                <w:sz w:val="24"/>
                <w:szCs w:val="24"/>
              </w:rPr>
              <w:t>földrajza L</w:t>
            </w:r>
            <w:r w:rsidRPr="00170752">
              <w:rPr>
                <w:b/>
                <w:sz w:val="24"/>
                <w:szCs w:val="24"/>
              </w:rPr>
              <w:t>BT_FD1</w:t>
            </w:r>
            <w:r>
              <w:rPr>
                <w:b/>
                <w:sz w:val="24"/>
                <w:szCs w:val="24"/>
              </w:rPr>
              <w:t>79</w:t>
            </w:r>
            <w:r w:rsidRPr="00170752">
              <w:rPr>
                <w:b/>
                <w:sz w:val="24"/>
                <w:szCs w:val="24"/>
              </w:rPr>
              <w:t>G1</w:t>
            </w:r>
          </w:p>
        </w:tc>
      </w:tr>
      <w:tr w:rsidR="00C34F9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4F93" w:rsidRPr="008205EF" w:rsidRDefault="00C34F9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34F93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4F93" w:rsidRPr="00283F05" w:rsidRDefault="00C34F93" w:rsidP="00E522A3">
            <w:pPr>
              <w:tabs>
                <w:tab w:val="left" w:pos="2745"/>
              </w:tabs>
              <w:jc w:val="both"/>
              <w:rPr>
                <w:sz w:val="24"/>
                <w:u w:val="single"/>
              </w:rPr>
            </w:pPr>
            <w:r w:rsidRPr="00283F05">
              <w:rPr>
                <w:sz w:val="24"/>
                <w:u w:val="single"/>
              </w:rPr>
              <w:t>A tantárgy célja:</w:t>
            </w:r>
          </w:p>
          <w:p w:rsidR="00C34F93" w:rsidRDefault="00C34F93" w:rsidP="00E522A3">
            <w:pPr>
              <w:tabs>
                <w:tab w:val="left" w:pos="274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Át fogó képet nyújtani a hallgatóknak az egységesülő Európában végbemenő gazdasági, társadalmi és politikai folyamatokról, az egyes térségek között megfigyelhető különbségekről.</w:t>
            </w:r>
          </w:p>
          <w:p w:rsidR="00C34F93" w:rsidRPr="00283F05" w:rsidRDefault="00C34F93" w:rsidP="00E522A3">
            <w:pPr>
              <w:tabs>
                <w:tab w:val="left" w:pos="2745"/>
              </w:tabs>
              <w:jc w:val="both"/>
              <w:rPr>
                <w:sz w:val="24"/>
                <w:szCs w:val="24"/>
                <w:u w:val="single"/>
              </w:rPr>
            </w:pPr>
            <w:r w:rsidRPr="00283F05">
              <w:rPr>
                <w:sz w:val="24"/>
                <w:szCs w:val="24"/>
                <w:u w:val="single"/>
              </w:rPr>
              <w:t>A tantárgy tematikája:</w:t>
            </w:r>
          </w:p>
          <w:p w:rsidR="00C34F93" w:rsidRDefault="00C34F93" w:rsidP="00C34F93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Európa-fogalom történelmi és kulturális háttere;</w:t>
            </w:r>
          </w:p>
          <w:p w:rsidR="00C34F93" w:rsidRDefault="00C34F93" w:rsidP="00C34F93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 népessége</w:t>
            </w:r>
          </w:p>
          <w:p w:rsidR="00C34F93" w:rsidRPr="00B46FFA" w:rsidRDefault="00C34F93" w:rsidP="00C34F93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Az urbanizáció folyamata és az ezen a téren megfigyelhető területi különbségek</w:t>
            </w:r>
          </w:p>
          <w:p w:rsidR="00C34F93" w:rsidRPr="00B46FFA" w:rsidRDefault="00C34F93" w:rsidP="00C34F93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gazdasága</w:t>
            </w:r>
          </w:p>
          <w:p w:rsidR="00C34F93" w:rsidRPr="00283F05" w:rsidRDefault="00C34F93" w:rsidP="00C34F93">
            <w:pPr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Európa fontosabb regionális egységei és ezek jellemzése</w:t>
            </w:r>
          </w:p>
        </w:tc>
      </w:tr>
      <w:tr w:rsidR="00C34F93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34F93" w:rsidRPr="00A35237" w:rsidRDefault="00C34F9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34F93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34F93" w:rsidRDefault="00C34F93" w:rsidP="00C34F93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Erdősi</w:t>
            </w:r>
            <w:proofErr w:type="spellEnd"/>
            <w:r>
              <w:rPr>
                <w:sz w:val="24"/>
              </w:rPr>
              <w:t xml:space="preserve"> Ferenc: Európa közlekedése és a regionális fejlődés. Dialóg Campus Kiadó, Budapest – Pécs, 2004, 640 p.</w:t>
            </w:r>
          </w:p>
          <w:p w:rsidR="00C34F93" w:rsidRDefault="00C34F93" w:rsidP="00C34F93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Horváth Gyula: Európai regionális politika. Dialóg Campus Kiadó, Budapest – Pécs, 1998 501. p.</w:t>
            </w:r>
          </w:p>
          <w:p w:rsidR="00C34F93" w:rsidRDefault="00C34F93" w:rsidP="00C34F93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Illés Iván: Közép- és Délkelet-Európa az ezredfordulón. Dialóg Campus Kiadó, Budapest – Pécs, 2002 362. p.</w:t>
            </w:r>
          </w:p>
          <w:p w:rsidR="00C34F93" w:rsidRDefault="00C34F93" w:rsidP="00C34F93">
            <w:pPr>
              <w:numPr>
                <w:ilvl w:val="0"/>
                <w:numId w:val="13"/>
              </w:numPr>
              <w:tabs>
                <w:tab w:val="num" w:pos="743"/>
                <w:tab w:val="num" w:pos="144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G. </w:t>
            </w:r>
            <w:proofErr w:type="spellStart"/>
            <w:r>
              <w:rPr>
                <w:sz w:val="24"/>
              </w:rPr>
              <w:t>Nagle</w:t>
            </w:r>
            <w:proofErr w:type="spellEnd"/>
            <w:r>
              <w:rPr>
                <w:sz w:val="24"/>
              </w:rPr>
              <w:t xml:space="preserve"> – K. Spencer: Az Európai Unió földrajza. Holnap Kiadó, Budapest, 1999, 156. p. </w:t>
            </w:r>
          </w:p>
          <w:p w:rsidR="00C34F93" w:rsidRPr="00C6766F" w:rsidRDefault="00C34F93" w:rsidP="00C34F93">
            <w:pPr>
              <w:numPr>
                <w:ilvl w:val="0"/>
                <w:numId w:val="13"/>
              </w:numPr>
              <w:tabs>
                <w:tab w:val="num" w:pos="74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Probáld</w:t>
            </w:r>
            <w:proofErr w:type="spellEnd"/>
            <w:r>
              <w:rPr>
                <w:sz w:val="24"/>
              </w:rPr>
              <w:t xml:space="preserve"> Ferenc: Európa regionális földrajza. ELTE Eötvös Kiadó, Budapest, 2001 580. p.</w:t>
            </w:r>
          </w:p>
        </w:tc>
      </w:tr>
      <w:tr w:rsidR="00C34F93" w:rsidRPr="00A35237" w:rsidTr="00E522A3">
        <w:trPr>
          <w:trHeight w:val="338"/>
        </w:trPr>
        <w:tc>
          <w:tcPr>
            <w:tcW w:w="9180" w:type="dxa"/>
            <w:gridSpan w:val="3"/>
          </w:tcPr>
          <w:p w:rsidR="00C34F93" w:rsidRPr="00A35237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Tóth Antal PhD főiskolai docens</w:t>
            </w:r>
          </w:p>
        </w:tc>
      </w:tr>
      <w:tr w:rsidR="00C34F93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34F93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34F93" w:rsidRPr="00A35237" w:rsidRDefault="00C34F9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EF" w:rsidRDefault="00D125EF" w:rsidP="00F44A28">
      <w:r>
        <w:separator/>
      </w:r>
    </w:p>
  </w:endnote>
  <w:endnote w:type="continuationSeparator" w:id="0">
    <w:p w:rsidR="00D125EF" w:rsidRDefault="00D125EF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EF" w:rsidRDefault="00D125EF" w:rsidP="00F44A28">
      <w:r>
        <w:separator/>
      </w:r>
    </w:p>
  </w:footnote>
  <w:footnote w:type="continuationSeparator" w:id="0">
    <w:p w:rsidR="00D125EF" w:rsidRDefault="00D125EF" w:rsidP="00F44A28">
      <w:r>
        <w:continuationSeparator/>
      </w:r>
    </w:p>
  </w:footnote>
  <w:footnote w:id="1">
    <w:p w:rsidR="00C34F93" w:rsidRDefault="00C34F93" w:rsidP="00C34F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34F93" w:rsidRDefault="00C34F93" w:rsidP="00C34F9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0"/>
  </w:num>
  <w:num w:numId="4">
    <w:abstractNumId w:val="21"/>
  </w:num>
  <w:num w:numId="5">
    <w:abstractNumId w:val="0"/>
  </w:num>
  <w:num w:numId="6">
    <w:abstractNumId w:val="13"/>
  </w:num>
  <w:num w:numId="7">
    <w:abstractNumId w:val="25"/>
  </w:num>
  <w:num w:numId="8">
    <w:abstractNumId w:val="12"/>
  </w:num>
  <w:num w:numId="9">
    <w:abstractNumId w:val="27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8"/>
  </w:num>
  <w:num w:numId="19">
    <w:abstractNumId w:val="2"/>
  </w:num>
  <w:num w:numId="20">
    <w:abstractNumId w:val="15"/>
  </w:num>
  <w:num w:numId="21">
    <w:abstractNumId w:val="29"/>
  </w:num>
  <w:num w:numId="22">
    <w:abstractNumId w:val="22"/>
  </w:num>
  <w:num w:numId="23">
    <w:abstractNumId w:val="1"/>
  </w:num>
  <w:num w:numId="24">
    <w:abstractNumId w:val="16"/>
  </w:num>
  <w:num w:numId="25">
    <w:abstractNumId w:val="31"/>
  </w:num>
  <w:num w:numId="26">
    <w:abstractNumId w:val="8"/>
  </w:num>
  <w:num w:numId="27">
    <w:abstractNumId w:val="19"/>
  </w:num>
  <w:num w:numId="28">
    <w:abstractNumId w:val="24"/>
  </w:num>
  <w:num w:numId="29">
    <w:abstractNumId w:val="23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53E1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2CFB"/>
    <w:rsid w:val="00494AB8"/>
    <w:rsid w:val="004D2550"/>
    <w:rsid w:val="005137B0"/>
    <w:rsid w:val="005467CB"/>
    <w:rsid w:val="005B034D"/>
    <w:rsid w:val="005E3A51"/>
    <w:rsid w:val="005E61DC"/>
    <w:rsid w:val="0066488B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12886"/>
    <w:rsid w:val="00914AB5"/>
    <w:rsid w:val="00944287"/>
    <w:rsid w:val="00A335E0"/>
    <w:rsid w:val="00A40B9F"/>
    <w:rsid w:val="00A9188A"/>
    <w:rsid w:val="00B47DF3"/>
    <w:rsid w:val="00C127F0"/>
    <w:rsid w:val="00C34F93"/>
    <w:rsid w:val="00CB276E"/>
    <w:rsid w:val="00CD2523"/>
    <w:rsid w:val="00D125EF"/>
    <w:rsid w:val="00D36116"/>
    <w:rsid w:val="00D5043C"/>
    <w:rsid w:val="00DE0F61"/>
    <w:rsid w:val="00E14A2C"/>
    <w:rsid w:val="00E263D8"/>
    <w:rsid w:val="00E82EFF"/>
    <w:rsid w:val="00E834AD"/>
    <w:rsid w:val="00EA3345"/>
    <w:rsid w:val="00EA6422"/>
    <w:rsid w:val="00EE073F"/>
    <w:rsid w:val="00EF6158"/>
    <w:rsid w:val="00F44A28"/>
    <w:rsid w:val="00FC2162"/>
    <w:rsid w:val="00FC4108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A7C7-0CE6-4375-BC42-0AD63F22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2012-01-22T15:33:00Z</dcterms:created>
  <dcterms:modified xsi:type="dcterms:W3CDTF">2012-07-07T20:22:00Z</dcterms:modified>
</cp:coreProperties>
</file>