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79" w:rsidRPr="00580879" w:rsidRDefault="00580879" w:rsidP="00580879">
      <w:pPr>
        <w:spacing w:after="12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537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4414"/>
        <w:gridCol w:w="2694"/>
        <w:gridCol w:w="2429"/>
      </w:tblGrid>
      <w:tr w:rsidR="00580879" w:rsidRPr="00580879" w:rsidTr="00F12072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79" w:rsidRPr="00580879" w:rsidRDefault="00580879" w:rsidP="005808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neve: 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Genetika 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79" w:rsidRPr="00580879" w:rsidRDefault="00580879" w:rsidP="008A75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Kódja: </w:t>
            </w:r>
            <w:r w:rsidR="008A75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L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BT_BI115G2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79" w:rsidRPr="00580879" w:rsidRDefault="00580879" w:rsidP="00580879">
            <w:pPr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száma: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2</w:t>
            </w:r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79" w:rsidRPr="00580879" w:rsidRDefault="00580879" w:rsidP="00580879">
            <w:pPr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/ szem. /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00"/>
                <w:lang w:eastAsia="hu-HU"/>
              </w:rPr>
              <w:t>gyak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00"/>
                <w:lang w:eastAsia="hu-HU"/>
              </w:rPr>
              <w:t>.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30</w:t>
            </w:r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79" w:rsidRPr="00580879" w:rsidRDefault="00580879" w:rsidP="00580879">
            <w:pPr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/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/ </w:t>
            </w:r>
            <w:proofErr w:type="gram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gyj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.</w:t>
            </w:r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79" w:rsidRPr="00580879" w:rsidRDefault="00580879" w:rsidP="005808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5.</w:t>
            </w:r>
            <w:r w:rsidR="000C50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 xml:space="preserve"> (osztatlan tanári képzésben 3.)</w:t>
            </w:r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79" w:rsidRDefault="00580879" w:rsidP="005808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580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8A75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L</w:t>
            </w:r>
            <w:bookmarkStart w:id="0" w:name="_GoBack"/>
            <w:bookmarkEnd w:id="0"/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BT_BI170K2</w:t>
            </w:r>
          </w:p>
          <w:p w:rsidR="000C5012" w:rsidRPr="00580879" w:rsidRDefault="000C5012" w:rsidP="005808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(osztatlan tanári képzésben: -)</w:t>
            </w:r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79" w:rsidRPr="00580879" w:rsidRDefault="00580879" w:rsidP="00580879">
            <w:pPr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Tantárgy-leírás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 és a kialakítandó kompetenciák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informáló leírása</w:t>
            </w:r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rPr>
          <w:trHeight w:val="630"/>
        </w:trPr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80879" w:rsidRPr="00580879" w:rsidRDefault="00580879" w:rsidP="0058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Vírusok és baktériumok genetikai analízise. Az öröklődés sejttani alapjai. Mendeli genetika.  Eltérések a Mendel szabályoktól. Az ivari kromoszómás jellegek öröklődése. Genetikai térképezés.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Extranukleáris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öröklődés. Humángenetika. A génműködés szabályozása. A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differenciáció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genetikai szabályozása. Mutáció. Mobilis genetikai elemek. A kvantitatív jellegek öröklődése.</w:t>
            </w:r>
          </w:p>
          <w:p w:rsidR="00580879" w:rsidRPr="00580879" w:rsidRDefault="00580879" w:rsidP="0058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kurzus teljesítése során megszerezhető szakmai kompetenciák:</w:t>
            </w:r>
          </w:p>
          <w:p w:rsidR="00580879" w:rsidRPr="00580879" w:rsidRDefault="00580879" w:rsidP="00580879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Sajátos, biológia szakterületi kompetenciák: 1, 2, 3, 4, 5, 6</w:t>
            </w:r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879" w:rsidRPr="00580879" w:rsidRDefault="00580879" w:rsidP="005808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580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580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580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ISBN).</w:t>
            </w:r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80879" w:rsidRPr="00580879" w:rsidRDefault="00580879" w:rsidP="005808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Kötelező irodalom:</w:t>
            </w:r>
          </w:p>
          <w:p w:rsidR="00580879" w:rsidRPr="00580879" w:rsidRDefault="00580879" w:rsidP="005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Heszky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L,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Galli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Zs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 A genetika alapjai. Szent István Egyetem, 2008</w:t>
            </w:r>
          </w:p>
          <w:p w:rsidR="00580879" w:rsidRPr="00580879" w:rsidRDefault="00580879" w:rsidP="00580879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Weaver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H: Genetika.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Panem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McGraw-Hill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K, 2000</w:t>
            </w:r>
          </w:p>
          <w:p w:rsidR="00580879" w:rsidRPr="00580879" w:rsidRDefault="00580879" w:rsidP="005808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Ridley M: Génjeink - Egy faj önéletrajza 23 fejezetben, </w:t>
            </w:r>
            <w:r w:rsidRPr="005808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Akkord kiadó 2002</w:t>
            </w:r>
          </w:p>
          <w:p w:rsidR="00580879" w:rsidRPr="00580879" w:rsidRDefault="00580879" w:rsidP="0058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580879" w:rsidRPr="00580879" w:rsidRDefault="00580879" w:rsidP="005808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Watson J D: DNS – az élet titka. HVG Kiadói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Zrt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2004</w:t>
            </w:r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rPr>
          <w:trHeight w:val="338"/>
        </w:trPr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79" w:rsidRPr="00580879" w:rsidRDefault="00580879" w:rsidP="00580879">
            <w:pPr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580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dr. Pál Károly, tudományos munkatárs, PhD</w:t>
            </w:r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rPr>
          <w:trHeight w:val="337"/>
        </w:trPr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79" w:rsidRPr="00580879" w:rsidRDefault="00580879" w:rsidP="00580879">
            <w:pPr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580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 xml:space="preserve">dr.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Naár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 xml:space="preserve"> Zoltán, főiskolai tanár,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CSc</w:t>
            </w:r>
            <w:proofErr w:type="spellEnd"/>
          </w:p>
        </w:tc>
      </w:tr>
    </w:tbl>
    <w:p w:rsidR="00580879" w:rsidRPr="00580879" w:rsidRDefault="00580879" w:rsidP="00580879">
      <w:pPr>
        <w:spacing w:after="12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572C" w:rsidRDefault="00FC572C"/>
    <w:sectPr w:rsidR="00FC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C4" w:rsidRDefault="004735C4" w:rsidP="00580879">
      <w:pPr>
        <w:spacing w:after="0" w:line="240" w:lineRule="auto"/>
      </w:pPr>
      <w:r>
        <w:separator/>
      </w:r>
    </w:p>
  </w:endnote>
  <w:endnote w:type="continuationSeparator" w:id="0">
    <w:p w:rsidR="004735C4" w:rsidRDefault="004735C4" w:rsidP="0058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C4" w:rsidRDefault="004735C4" w:rsidP="00580879">
      <w:pPr>
        <w:spacing w:after="0" w:line="240" w:lineRule="auto"/>
      </w:pPr>
      <w:r>
        <w:separator/>
      </w:r>
    </w:p>
  </w:footnote>
  <w:footnote w:type="continuationSeparator" w:id="0">
    <w:p w:rsidR="004735C4" w:rsidRDefault="004735C4" w:rsidP="00580879">
      <w:pPr>
        <w:spacing w:after="0" w:line="240" w:lineRule="auto"/>
      </w:pPr>
      <w:r>
        <w:continuationSeparator/>
      </w:r>
    </w:p>
  </w:footnote>
  <w:footnote w:id="1">
    <w:p w:rsidR="00580879" w:rsidRDefault="00580879" w:rsidP="00580879">
      <w:pPr>
        <w:pStyle w:val="Lbjegyzetszveg"/>
        <w:rPr>
          <w:rFonts w:ascii="Times" w:hAnsi="Times" w:cs="Times"/>
        </w:rPr>
      </w:pPr>
      <w:r>
        <w:rPr>
          <w:rStyle w:val="FootnoteCharacters"/>
        </w:rPr>
        <w:footnoteRef/>
      </w:r>
      <w:r>
        <w:rPr>
          <w:rFonts w:ascii="Times" w:hAnsi="Times" w:cs="Times"/>
          <w:b/>
          <w:bCs/>
        </w:rPr>
        <w:t>Ftv. 147. §</w:t>
      </w:r>
      <w:r>
        <w:t xml:space="preserve"> </w:t>
      </w:r>
      <w:r>
        <w:rPr>
          <w:rFonts w:ascii="Times" w:hAnsi="Times" w:cs="Times"/>
          <w:i/>
          <w:iCs/>
        </w:rPr>
        <w:t xml:space="preserve">tanóra: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80879" w:rsidRDefault="00580879" w:rsidP="00580879">
      <w:pPr>
        <w:pStyle w:val="Lbjegyzetszveg"/>
      </w:pPr>
      <w:r>
        <w:rPr>
          <w:rStyle w:val="FootnoteCharacters"/>
        </w:rPr>
        <w:footnoteRef/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79"/>
    <w:rsid w:val="000C5012"/>
    <w:rsid w:val="003075E7"/>
    <w:rsid w:val="004735C4"/>
    <w:rsid w:val="00580879"/>
    <w:rsid w:val="008A753D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580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5808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FootnoteCharacters">
    <w:name w:val="Footnote Characters"/>
    <w:basedOn w:val="Bekezdsalapbettpusa"/>
    <w:rsid w:val="005808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580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5808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FootnoteCharacters">
    <w:name w:val="Footnote Characters"/>
    <w:basedOn w:val="Bekezdsalapbettpusa"/>
    <w:rsid w:val="00580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Marschall Marianna, Növényélettani Tanszék</dc:creator>
  <cp:lastModifiedBy>User</cp:lastModifiedBy>
  <cp:revision>3</cp:revision>
  <dcterms:created xsi:type="dcterms:W3CDTF">2013-06-30T17:53:00Z</dcterms:created>
  <dcterms:modified xsi:type="dcterms:W3CDTF">2013-07-01T14:24:00Z</dcterms:modified>
</cp:coreProperties>
</file>