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B" w:rsidRDefault="008D057B" w:rsidP="008D0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D057B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D057B" w:rsidRPr="00505F4E" w:rsidRDefault="008D057B" w:rsidP="008B5921">
            <w:pPr>
              <w:jc w:val="both"/>
              <w:rPr>
                <w:caps/>
                <w:sz w:val="24"/>
                <w:szCs w:val="24"/>
              </w:rPr>
            </w:pPr>
            <w:r w:rsidRPr="00505F4E">
              <w:rPr>
                <w:b/>
                <w:sz w:val="24"/>
                <w:szCs w:val="24"/>
              </w:rPr>
              <w:t>Egyéni szakmai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A76BF5">
              <w:rPr>
                <w:b/>
                <w:bCs/>
                <w:sz w:val="24"/>
                <w:szCs w:val="24"/>
              </w:rPr>
              <w:t xml:space="preserve"> L</w:t>
            </w:r>
            <w:r w:rsidRPr="00C120A0">
              <w:rPr>
                <w:b/>
                <w:bCs/>
                <w:sz w:val="24"/>
                <w:szCs w:val="24"/>
              </w:rPr>
              <w:t>BP_CG147G4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8D057B" w:rsidRPr="00A35237" w:rsidTr="008B5921">
        <w:tc>
          <w:tcPr>
            <w:tcW w:w="9180" w:type="dxa"/>
            <w:gridSpan w:val="3"/>
          </w:tcPr>
          <w:p w:rsidR="008D057B" w:rsidRPr="00A35237" w:rsidRDefault="008D057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proofErr w:type="gramStart"/>
            <w:r>
              <w:rPr>
                <w:sz w:val="24"/>
                <w:szCs w:val="24"/>
              </w:rPr>
              <w:t>:gyakorlat</w:t>
            </w:r>
            <w:proofErr w:type="gramEnd"/>
            <w:r w:rsidR="00A76BF5">
              <w:rPr>
                <w:sz w:val="24"/>
                <w:szCs w:val="24"/>
              </w:rPr>
              <w:t>: 8</w:t>
            </w:r>
            <w:r>
              <w:rPr>
                <w:sz w:val="24"/>
                <w:szCs w:val="24"/>
              </w:rPr>
              <w:t xml:space="preserve"> óra</w:t>
            </w:r>
          </w:p>
        </w:tc>
      </w:tr>
      <w:tr w:rsidR="008D057B" w:rsidRPr="00A35237" w:rsidTr="008B5921">
        <w:tc>
          <w:tcPr>
            <w:tcW w:w="9180" w:type="dxa"/>
            <w:gridSpan w:val="3"/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r w:rsidRPr="00505F4E">
              <w:rPr>
                <w:sz w:val="24"/>
                <w:szCs w:val="24"/>
              </w:rPr>
              <w:t>gyakorlati jegy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057B" w:rsidRPr="00A35237" w:rsidRDefault="008D057B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IV: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057B" w:rsidRPr="00A35237" w:rsidRDefault="008D057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  <w:r w:rsidR="00A76BF5">
              <w:rPr>
                <w:sz w:val="24"/>
                <w:szCs w:val="24"/>
              </w:rPr>
              <w:t xml:space="preserve"> L</w:t>
            </w:r>
            <w:bookmarkStart w:id="0" w:name="_GoBack"/>
            <w:bookmarkEnd w:id="0"/>
            <w:r>
              <w:rPr>
                <w:sz w:val="24"/>
                <w:szCs w:val="24"/>
              </w:rPr>
              <w:t>BP_CG146G3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057B" w:rsidRPr="00A35237" w:rsidRDefault="008D057B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8D057B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057B" w:rsidRPr="00C120A0" w:rsidRDefault="008D057B" w:rsidP="008B5921">
            <w:pPr>
              <w:jc w:val="both"/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tantárgy oktatásának célja: </w:t>
            </w:r>
          </w:p>
          <w:p w:rsidR="008D057B" w:rsidRPr="00D865AE" w:rsidRDefault="008D057B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bCs/>
                <w:sz w:val="24"/>
                <w:szCs w:val="24"/>
              </w:rPr>
              <w:t>A csecsemő és kisgyermeknevelő-hivatásra való felkészítés. Fejlessze azokat a jártasságokat, készségeket, képességeket, amelyek alkalmassá teszik a hallgatót a 0-3 éves korú gyermekek gondozására, nevelésére, fejlesztésére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8D057B" w:rsidRPr="00C120A0" w:rsidRDefault="008D057B" w:rsidP="008B5921">
            <w:pPr>
              <w:tabs>
                <w:tab w:val="left" w:pos="1542"/>
              </w:tabs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Helyszín</w:t>
            </w:r>
            <w:r w:rsidRPr="00C120A0">
              <w:rPr>
                <w:sz w:val="24"/>
                <w:szCs w:val="24"/>
              </w:rPr>
              <w:t xml:space="preserve">: Bölcsőde, Óvoda, Családi napközi, Gyermekotthon, </w:t>
            </w:r>
            <w:r>
              <w:rPr>
                <w:sz w:val="24"/>
                <w:szCs w:val="24"/>
              </w:rPr>
              <w:t>Játszóház</w:t>
            </w:r>
          </w:p>
          <w:p w:rsidR="008D057B" w:rsidRPr="00C120A0" w:rsidRDefault="008D057B" w:rsidP="008B5921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Az intézményi gyakorlat szintjei</w:t>
            </w:r>
          </w:p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 szint: A tájékozódás szintjén</w:t>
            </w:r>
            <w:r>
              <w:rPr>
                <w:sz w:val="24"/>
                <w:szCs w:val="24"/>
              </w:rPr>
              <w:t xml:space="preserve"> az 1. félévben ismerték meg a hallgatók az intézményeket</w:t>
            </w:r>
            <w:r w:rsidRPr="00C120A0">
              <w:rPr>
                <w:sz w:val="24"/>
                <w:szCs w:val="24"/>
              </w:rPr>
              <w:t>.</w:t>
            </w:r>
          </w:p>
          <w:p w:rsidR="008D057B" w:rsidRPr="00C120A0" w:rsidRDefault="008D057B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IV. félévben tájékozódás szintjén megismerik a kisgyermekellátó intézmények vezetésének gyakorlati, szervezési, adminisztratív feladatait. A társintézményekkel való kapcsolattartást.</w:t>
            </w:r>
          </w:p>
          <w:p w:rsidR="008D057B" w:rsidRDefault="008D057B" w:rsidP="008B5921">
            <w:pPr>
              <w:jc w:val="both"/>
              <w:rPr>
                <w:sz w:val="24"/>
                <w:szCs w:val="24"/>
              </w:rPr>
            </w:pPr>
            <w:r w:rsidRPr="00400186">
              <w:rPr>
                <w:b/>
                <w:i/>
                <w:sz w:val="24"/>
                <w:szCs w:val="24"/>
              </w:rPr>
              <w:t>II. szint: A tevékenységek megismerésének, begyakorlásának sz</w:t>
            </w:r>
            <w:r>
              <w:rPr>
                <w:b/>
                <w:i/>
                <w:sz w:val="24"/>
                <w:szCs w:val="24"/>
              </w:rPr>
              <w:t>intje</w:t>
            </w:r>
            <w:proofErr w:type="gramStart"/>
            <w:r>
              <w:rPr>
                <w:b/>
                <w:i/>
                <w:sz w:val="24"/>
                <w:szCs w:val="24"/>
              </w:rPr>
              <w:t>:</w:t>
            </w:r>
            <w:r w:rsidRPr="00C120A0">
              <w:rPr>
                <w:sz w:val="24"/>
                <w:szCs w:val="24"/>
              </w:rPr>
              <w:t>.</w:t>
            </w:r>
            <w:proofErr w:type="gramEnd"/>
            <w:r w:rsidRPr="00C120A0">
              <w:rPr>
                <w:sz w:val="24"/>
                <w:szCs w:val="24"/>
              </w:rPr>
              <w:t xml:space="preserve"> A bölcsőde és az egyéb intézmények napirendjéhez igazodva </w:t>
            </w:r>
            <w:r>
              <w:rPr>
                <w:sz w:val="24"/>
                <w:szCs w:val="24"/>
              </w:rPr>
              <w:t>a</w:t>
            </w:r>
            <w:r w:rsidRPr="00C120A0">
              <w:rPr>
                <w:sz w:val="24"/>
                <w:szCs w:val="24"/>
              </w:rPr>
              <w:t xml:space="preserve"> demonstrációs gyakorlat I. </w:t>
            </w:r>
            <w:r>
              <w:rPr>
                <w:sz w:val="24"/>
                <w:szCs w:val="24"/>
              </w:rPr>
              <w:t xml:space="preserve">– II. </w:t>
            </w:r>
            <w:r w:rsidRPr="00C120A0">
              <w:rPr>
                <w:sz w:val="24"/>
                <w:szCs w:val="24"/>
              </w:rPr>
              <w:t>keretében elsajátított gyermekellá</w:t>
            </w:r>
            <w:r>
              <w:rPr>
                <w:sz w:val="24"/>
                <w:szCs w:val="24"/>
              </w:rPr>
              <w:t>tási alaptevékenységeket kipróbálja, felügyelet mellett végzi</w:t>
            </w:r>
            <w:r w:rsidRPr="00C120A0">
              <w:rPr>
                <w:sz w:val="24"/>
                <w:szCs w:val="24"/>
              </w:rPr>
              <w:t>.</w:t>
            </w:r>
            <w:r w:rsidRPr="00C120A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Megtanulja a gyakorlatban felismerni</w:t>
            </w:r>
            <w:r w:rsidRPr="00C120A0">
              <w:rPr>
                <w:sz w:val="24"/>
                <w:szCs w:val="24"/>
              </w:rPr>
              <w:t xml:space="preserve"> és kielégíteni a fejlődő gyermekek szükségleteit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>Támogatni a gyermekek életkori fejlődését, önállósulási törekvéseit</w:t>
            </w:r>
            <w:r w:rsidRPr="00C120A0">
              <w:rPr>
                <w:b/>
                <w:bCs/>
                <w:sz w:val="24"/>
                <w:szCs w:val="24"/>
              </w:rPr>
              <w:t xml:space="preserve">. </w:t>
            </w:r>
            <w:r w:rsidRPr="00C120A0">
              <w:rPr>
                <w:sz w:val="24"/>
                <w:szCs w:val="24"/>
              </w:rPr>
              <w:t xml:space="preserve">Gyakorolja az intézményi dokumentációk vezetéséhez kapcsolódó adminisztrációs feladatokat. </w:t>
            </w:r>
          </w:p>
          <w:p w:rsidR="008D057B" w:rsidRDefault="008D057B" w:rsidP="008B592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gyakorlati terepeken szerzett tapasztalatait hospitálási naplóban rögzíti, és a hallgatói portfólióban dokumentálja, gyűjti.</w:t>
            </w:r>
          </w:p>
          <w:p w:rsidR="008D057B" w:rsidRPr="00505F4E" w:rsidRDefault="008D057B" w:rsidP="008B5921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Kialakítandó kompetenciák:</w:t>
            </w:r>
          </w:p>
          <w:p w:rsidR="008D057B" w:rsidRPr="00505F4E" w:rsidRDefault="008D057B" w:rsidP="008B5921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alapvető gondozási és nevelési feladatok ellátásának megismertetése. A gyermek szükségletei szerinti gondozási és nevelési teendők gyakoroltatása. Figyelemmel kísérni a gyermek testi, lelki és szociális fejlődését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057B" w:rsidRPr="00A35237" w:rsidRDefault="008D057B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8D057B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057B" w:rsidRPr="00C120A0" w:rsidRDefault="008D057B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D057B" w:rsidRPr="00C120A0" w:rsidRDefault="008D057B" w:rsidP="008B5921">
            <w:pPr>
              <w:ind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.: Falk Judit: Az egészséges csecsemő és kisgyermek fejlődése és gondozása.</w:t>
            </w:r>
          </w:p>
          <w:p w:rsidR="008D057B" w:rsidRPr="00C120A0" w:rsidRDefault="008D057B" w:rsidP="008B5921">
            <w:pPr>
              <w:ind w:hanging="282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K</w:t>
            </w:r>
            <w:r w:rsidRPr="00C120A0">
              <w:rPr>
                <w:sz w:val="24"/>
                <w:szCs w:val="24"/>
              </w:rPr>
              <w:t>álló</w:t>
            </w:r>
            <w:proofErr w:type="spellEnd"/>
            <w:r w:rsidRPr="00C120A0">
              <w:rPr>
                <w:sz w:val="24"/>
                <w:szCs w:val="24"/>
              </w:rPr>
              <w:t xml:space="preserve"> Éva: Néhány gondolat a családi napközi nevelési légköréről, BOMI, 1996.</w:t>
            </w:r>
          </w:p>
          <w:p w:rsidR="008D057B" w:rsidRPr="00505F4E" w:rsidRDefault="008D057B" w:rsidP="008B5921">
            <w:pPr>
              <w:rPr>
                <w:sz w:val="24"/>
                <w:szCs w:val="24"/>
              </w:rPr>
            </w:pPr>
            <w:proofErr w:type="gramStart"/>
            <w:r w:rsidRPr="00C120A0">
              <w:rPr>
                <w:sz w:val="24"/>
                <w:szCs w:val="24"/>
              </w:rPr>
              <w:t>Dr  Balogh</w:t>
            </w:r>
            <w:proofErr w:type="gramEnd"/>
            <w:r w:rsidRPr="00C120A0">
              <w:rPr>
                <w:sz w:val="24"/>
                <w:szCs w:val="24"/>
              </w:rPr>
              <w:t xml:space="preserve">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</w:tc>
      </w:tr>
      <w:tr w:rsidR="008D057B" w:rsidRPr="00A35237" w:rsidTr="008B5921">
        <w:trPr>
          <w:trHeight w:val="338"/>
        </w:trPr>
        <w:tc>
          <w:tcPr>
            <w:tcW w:w="9180" w:type="dxa"/>
            <w:gridSpan w:val="3"/>
          </w:tcPr>
          <w:p w:rsidR="008D057B" w:rsidRPr="00BE30D7" w:rsidRDefault="008D057B" w:rsidP="008B59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505F4E">
              <w:rPr>
                <w:b/>
                <w:sz w:val="24"/>
                <w:szCs w:val="24"/>
              </w:rPr>
              <w:t>Bimbó Zoltánné</w:t>
            </w:r>
          </w:p>
        </w:tc>
      </w:tr>
      <w:tr w:rsidR="008D057B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057B" w:rsidRPr="00BE30D7" w:rsidRDefault="008D057B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k): </w:t>
            </w:r>
            <w:r w:rsidRPr="00505F4E">
              <w:rPr>
                <w:b/>
                <w:bCs/>
                <w:sz w:val="24"/>
                <w:szCs w:val="24"/>
              </w:rPr>
              <w:t>Aranyné Bíró Erika</w:t>
            </w:r>
          </w:p>
        </w:tc>
      </w:tr>
    </w:tbl>
    <w:p w:rsidR="008D057B" w:rsidRDefault="008D057B" w:rsidP="008D057B"/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7B"/>
    <w:rsid w:val="003F22FA"/>
    <w:rsid w:val="008D057B"/>
    <w:rsid w:val="00A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2013-06-13T09:23:00Z</dcterms:created>
  <dcterms:modified xsi:type="dcterms:W3CDTF">2013-06-13T09:23:00Z</dcterms:modified>
</cp:coreProperties>
</file>