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A" w:rsidRDefault="0048737A" w:rsidP="004873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8737A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737A" w:rsidRDefault="0048737A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8737A" w:rsidRPr="0076287C" w:rsidRDefault="0048737A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Demonstrációs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D520A">
              <w:rPr>
                <w:b/>
                <w:bCs/>
                <w:sz w:val="24"/>
                <w:szCs w:val="24"/>
              </w:rPr>
              <w:t xml:space="preserve"> L</w:t>
            </w:r>
            <w:r w:rsidRPr="00C120A0">
              <w:rPr>
                <w:b/>
                <w:bCs/>
                <w:sz w:val="24"/>
                <w:szCs w:val="24"/>
              </w:rPr>
              <w:t>BP_CG146G3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8737A" w:rsidRPr="00A35237" w:rsidTr="008B5921">
        <w:tc>
          <w:tcPr>
            <w:tcW w:w="9180" w:type="dxa"/>
            <w:gridSpan w:val="3"/>
          </w:tcPr>
          <w:p w:rsidR="0048737A" w:rsidRPr="00A35237" w:rsidRDefault="0048737A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gyakorlat </w:t>
            </w:r>
            <w:r w:rsidR="005D520A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48737A" w:rsidRPr="00A35237" w:rsidTr="008B5921">
        <w:tc>
          <w:tcPr>
            <w:tcW w:w="9180" w:type="dxa"/>
            <w:gridSpan w:val="3"/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</w:t>
            </w:r>
            <w:r>
              <w:rPr>
                <w:sz w:val="24"/>
                <w:szCs w:val="24"/>
              </w:rPr>
              <w:t xml:space="preserve">a: </w:t>
            </w:r>
            <w:r w:rsidRPr="0076287C">
              <w:rPr>
                <w:sz w:val="24"/>
                <w:szCs w:val="24"/>
              </w:rPr>
              <w:t>gyakorlati jegy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NBP_CG145G3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8737A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737A" w:rsidRPr="00505F4E" w:rsidRDefault="0048737A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  <w:r w:rsidRPr="00C120A0">
              <w:rPr>
                <w:sz w:val="24"/>
                <w:szCs w:val="24"/>
              </w:rPr>
              <w:t xml:space="preserve">A tanulók megismertetése a csecsemő- és kisgyermekgondozás korszerű eszközeivel és kellékeivel, azok használatával. </w:t>
            </w:r>
            <w:r>
              <w:rPr>
                <w:sz w:val="24"/>
                <w:szCs w:val="24"/>
              </w:rPr>
              <w:t xml:space="preserve">Az egészséges </w:t>
            </w:r>
            <w:proofErr w:type="gramStart"/>
            <w:r>
              <w:rPr>
                <w:sz w:val="24"/>
                <w:szCs w:val="24"/>
              </w:rPr>
              <w:t xml:space="preserve">gyermek </w:t>
            </w:r>
            <w:r w:rsidRPr="00C120A0">
              <w:rPr>
                <w:sz w:val="24"/>
                <w:szCs w:val="24"/>
              </w:rPr>
              <w:t>gondozási</w:t>
            </w:r>
            <w:proofErr w:type="gramEnd"/>
            <w:r w:rsidRPr="00C120A0">
              <w:rPr>
                <w:sz w:val="24"/>
                <w:szCs w:val="24"/>
              </w:rPr>
              <w:t xml:space="preserve"> feladatai mellett felkészítse a hallgatókat a megbetegedett gyermek gondozási feladatainak ellátására.</w:t>
            </w:r>
            <w:r>
              <w:rPr>
                <w:sz w:val="24"/>
                <w:szCs w:val="24"/>
              </w:rPr>
              <w:t xml:space="preserve"> A gyakorlat 2 részből áll. az első részben 2 kontaktórás demonstrációs termi gyakorlat, a tematikának megfelelően. A második részben (szintén 2 órában, mint önálló feladatvégzés) a hallgatók bölcsődei csoportokban és/vagy egészségügyi intézményekben figyelhetik meg és próbálhatják ki a tanult gondozási/ szükség esetén ápolási) tevékenységek végzését a gyakorlatban. </w:t>
            </w:r>
          </w:p>
          <w:p w:rsidR="0048737A" w:rsidRPr="00D865AE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>: Bölcsőde,</w:t>
            </w:r>
            <w:r w:rsidRPr="00C120A0">
              <w:rPr>
                <w:sz w:val="24"/>
                <w:szCs w:val="24"/>
              </w:rPr>
              <w:t xml:space="preserve"> Gyermekotthon, Kórházi Osztályok, melyek a csecsemő és kisgyermek korosztály gyógyítási feladatait végzik</w:t>
            </w:r>
          </w:p>
          <w:p w:rsidR="0048737A" w:rsidRPr="00C120A0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fogalma, a gyermekápoló feladatai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lázas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hányós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orr-fül-gégészeti</w:t>
            </w:r>
            <w:proofErr w:type="spellEnd"/>
            <w:r w:rsidRPr="00C120A0">
              <w:rPr>
                <w:sz w:val="24"/>
                <w:szCs w:val="24"/>
              </w:rPr>
              <w:t xml:space="preserve"> betegségekben szenvedő csecsemők/kisdedek ápolása.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atópiás</w:t>
            </w:r>
            <w:proofErr w:type="spellEnd"/>
            <w:r w:rsidRPr="00C120A0">
              <w:rPr>
                <w:sz w:val="24"/>
                <w:szCs w:val="24"/>
              </w:rPr>
              <w:t xml:space="preserve"> betegségben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ápolása, gondozása</w:t>
            </w:r>
          </w:p>
          <w:p w:rsidR="0048737A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48737A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i/>
                <w:sz w:val="24"/>
                <w:szCs w:val="24"/>
              </w:rPr>
              <w:t>Kórházi gyakorlat</w:t>
            </w:r>
            <w:r w:rsidRPr="00C120A0">
              <w:rPr>
                <w:sz w:val="24"/>
                <w:szCs w:val="24"/>
              </w:rPr>
              <w:t>: Adatgyűjtés, megfigyelés szempontjai: az egészséges illetve beteg újszülött, csec</w:t>
            </w:r>
            <w:r>
              <w:rPr>
                <w:sz w:val="24"/>
                <w:szCs w:val="24"/>
              </w:rPr>
              <w:t>semő, kisgyermek jellemzői, eltérések fel</w:t>
            </w:r>
            <w:r w:rsidRPr="00C120A0">
              <w:rPr>
                <w:sz w:val="24"/>
                <w:szCs w:val="24"/>
              </w:rPr>
              <w:t xml:space="preserve">ismerése. </w:t>
            </w:r>
          </w:p>
          <w:p w:rsidR="0048737A" w:rsidRPr="00505F4E" w:rsidRDefault="0048737A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48737A" w:rsidRPr="00505F4E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beteg gyermekekkel való bánásmód, testápolás, táplálkozás, személyi higiéné megismerése, tájékozottság a betegségek tünetei, vizsgálati és kezelési eljárásokban, a beteg gyermekekre vonatkozó dokumentáció és adminisztráció</w:t>
            </w:r>
            <w:r>
              <w:rPr>
                <w:sz w:val="24"/>
                <w:szCs w:val="24"/>
              </w:rPr>
              <w:t xml:space="preserve"> értelmezésének képessége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737A" w:rsidRPr="00C120A0" w:rsidRDefault="0048737A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8737A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505F4E">
              <w:rPr>
                <w:sz w:val="24"/>
                <w:szCs w:val="24"/>
              </w:rPr>
              <w:t>Dr. Szél Éva: A csecsemő és a gyermek fejlődése, táplálása, ápolása, Egészségügyi szakképzés tankönyve? Medicina kiadó, Budapest, 1997</w:t>
            </w:r>
          </w:p>
          <w:p w:rsidR="0048737A" w:rsidRPr="00C120A0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505F4E">
              <w:rPr>
                <w:sz w:val="24"/>
                <w:szCs w:val="24"/>
              </w:rPr>
              <w:t>Ká</w:t>
            </w:r>
            <w:r w:rsidRPr="00C120A0">
              <w:rPr>
                <w:sz w:val="24"/>
                <w:szCs w:val="24"/>
              </w:rPr>
              <w:t>lló Éva: Néhány gondolat a családi napközi nevelési légköréről, BOMI, 1996.</w:t>
            </w:r>
          </w:p>
          <w:p w:rsidR="0048737A" w:rsidRPr="00C120A0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gyermekbántalmazás Magyarországon (szerk.: Barkó Éva), Bp., </w:t>
            </w:r>
            <w:smartTag w:uri="urn:schemas-microsoft-com:office:smarttags" w:element="metricconverter">
              <w:smartTagPr>
                <w:attr w:name="ProductID" w:val="1995. In"/>
              </w:smartTagPr>
              <w:r w:rsidRPr="00C120A0">
                <w:rPr>
                  <w:sz w:val="24"/>
                  <w:szCs w:val="24"/>
                </w:rPr>
                <w:t xml:space="preserve">1995.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Püspöky</w:t>
            </w:r>
            <w:proofErr w:type="spellEnd"/>
            <w:r w:rsidRPr="00C120A0">
              <w:rPr>
                <w:sz w:val="24"/>
                <w:szCs w:val="24"/>
              </w:rPr>
              <w:t xml:space="preserve"> Gabriella: A bántalmazott kisgyermekek ellátása a csecsemőotthonokban.</w:t>
            </w:r>
          </w:p>
          <w:p w:rsidR="0048737A" w:rsidRPr="00505F4E" w:rsidRDefault="0048737A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lastRenderedPageBreak/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</w:tc>
      </w:tr>
      <w:tr w:rsidR="0048737A" w:rsidRPr="00A35237" w:rsidTr="008B5921">
        <w:trPr>
          <w:trHeight w:val="338"/>
        </w:trPr>
        <w:tc>
          <w:tcPr>
            <w:tcW w:w="9180" w:type="dxa"/>
            <w:gridSpan w:val="3"/>
          </w:tcPr>
          <w:p w:rsidR="0048737A" w:rsidRPr="00BE30D7" w:rsidRDefault="0048737A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felelőse: </w:t>
            </w:r>
            <w:r w:rsidRPr="00505F4E">
              <w:rPr>
                <w:b/>
                <w:sz w:val="24"/>
                <w:szCs w:val="24"/>
              </w:rPr>
              <w:t>Dr. Pálinkás Éva</w:t>
            </w:r>
          </w:p>
        </w:tc>
      </w:tr>
      <w:tr w:rsidR="0048737A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BE30D7" w:rsidRDefault="0048737A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 Sallay Antalné</w:t>
            </w:r>
          </w:p>
        </w:tc>
      </w:tr>
    </w:tbl>
    <w:p w:rsidR="0048737A" w:rsidRDefault="0048737A" w:rsidP="0048737A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A"/>
    <w:rsid w:val="003F22FA"/>
    <w:rsid w:val="0048737A"/>
    <w:rsid w:val="005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2013-06-13T07:57:00Z</dcterms:created>
  <dcterms:modified xsi:type="dcterms:W3CDTF">2013-06-13T07:57:00Z</dcterms:modified>
</cp:coreProperties>
</file>