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5D12BB" w:rsidRPr="005D12BB" w:rsidTr="003E39A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D12BB" w:rsidRPr="005D12BB" w:rsidRDefault="005D12BB" w:rsidP="005D12BB">
            <w:pPr>
              <w:spacing w:after="0" w:line="240" w:lineRule="auto"/>
              <w:ind w:left="1735" w:hanging="173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D12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Tantárgy neve:</w:t>
            </w:r>
          </w:p>
          <w:p w:rsidR="005D12BB" w:rsidRPr="005D12BB" w:rsidRDefault="005D12BB" w:rsidP="007F04C5">
            <w:pPr>
              <w:spacing w:after="0" w:line="240" w:lineRule="auto"/>
              <w:ind w:left="1735" w:hanging="173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D12BB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hu-HU"/>
              </w:rPr>
              <w:t>Munkaerőpiaci intézmények gazdaságtana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BB" w:rsidRPr="005D12BB" w:rsidRDefault="00B41B39" w:rsidP="005D12BB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Kódja: L</w:t>
            </w:r>
            <w:bookmarkStart w:id="0" w:name="_GoBack"/>
            <w:bookmarkEnd w:id="0"/>
            <w:r w:rsidR="005D12BB" w:rsidRPr="005D12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BG_EE107K4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D12BB" w:rsidRPr="005D12BB" w:rsidRDefault="005D12BB" w:rsidP="005D12BB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D12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Kreditszáma: 4</w:t>
            </w:r>
          </w:p>
        </w:tc>
      </w:tr>
      <w:tr w:rsidR="005D12BB" w:rsidRPr="005D12BB" w:rsidTr="003E39AE">
        <w:tc>
          <w:tcPr>
            <w:tcW w:w="9180" w:type="dxa"/>
            <w:gridSpan w:val="3"/>
          </w:tcPr>
          <w:p w:rsidR="005D12BB" w:rsidRPr="005D12BB" w:rsidRDefault="005D12BB" w:rsidP="005D12BB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D12B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tanóra típusa és száma: </w:t>
            </w:r>
            <w:r w:rsidRPr="005D12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3+0 KÖTELEZŐ</w:t>
            </w:r>
          </w:p>
        </w:tc>
      </w:tr>
      <w:tr w:rsidR="005D12BB" w:rsidRPr="005D12BB" w:rsidTr="003E39AE">
        <w:tc>
          <w:tcPr>
            <w:tcW w:w="9180" w:type="dxa"/>
            <w:gridSpan w:val="3"/>
          </w:tcPr>
          <w:p w:rsidR="005D12BB" w:rsidRPr="005D12BB" w:rsidRDefault="005D12BB" w:rsidP="005D12BB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D12B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számonkérés módja: </w:t>
            </w:r>
            <w:r w:rsidRPr="005D12BB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hu-HU"/>
              </w:rPr>
              <w:t>kollokvium</w:t>
            </w:r>
          </w:p>
        </w:tc>
      </w:tr>
      <w:tr w:rsidR="005D12BB" w:rsidRPr="005D12BB" w:rsidTr="003E39AE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5D12BB" w:rsidRPr="005D12BB" w:rsidRDefault="005D12BB" w:rsidP="005D1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D12B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tantárgy tantervi helye: </w:t>
            </w:r>
            <w:r w:rsidRPr="005D12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4.</w:t>
            </w:r>
          </w:p>
        </w:tc>
      </w:tr>
      <w:tr w:rsidR="005D12BB" w:rsidRPr="005D12BB" w:rsidTr="003E39AE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5D12BB" w:rsidRPr="005D12BB" w:rsidRDefault="005D12BB" w:rsidP="007F04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D12B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Előtanulmányi feltételek:</w:t>
            </w:r>
            <w:r w:rsidRPr="005D12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5D12BB" w:rsidRPr="005D12BB" w:rsidTr="003E39AE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5D12BB" w:rsidRPr="005D12BB" w:rsidRDefault="005D12BB" w:rsidP="005D12BB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D12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Tantárgyleírás</w:t>
            </w:r>
            <w:r w:rsidRPr="005D12B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az elsajátítandó </w:t>
            </w:r>
            <w:r w:rsidRPr="005D12B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ismeretanyag</w:t>
            </w:r>
            <w:r w:rsidRPr="005D12B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és a kialakítandó </w:t>
            </w:r>
            <w:r w:rsidRPr="005D12B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kompetenciák</w:t>
            </w:r>
            <w:r w:rsidRPr="005D12B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tömör, ugyanakkor informáló leírása:</w:t>
            </w:r>
          </w:p>
          <w:p w:rsidR="005D12BB" w:rsidRPr="005D12BB" w:rsidRDefault="005D12BB" w:rsidP="005D1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D12B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 tárgy a legfontosabb munkaerő-piaci fogalmakról és folyamatokról, a munkaerő-piaci vizsgálatának módszereiről valamint a munkanélküliség mértékének csökkentését és negatív következményeinek enyhítését célzó kormányzati politikákról nyújt bevezető szintű ismereteket. A hallgatók megismerkednek a munkaerőpiac empirikus vizsgálatának alapfogalmaival és legfontosabb módszereivel, a magyar munkaerőpiac főbb jellemzőivel, valamint a passzív (segélyezési) és az aktív (újra-elhelyezkedést segítő) munkaerő-piaci politikák célkitűzéseivel, eszközeivel és működésével. A képzés célja, hogy a hallgatók gyakorlatias ismeretekre tegyenek szert a modern piacgazdaságok munkaerőpiacairól, képesek legyenek tájékozódni a munkaerőpiac állapotáról és folyamatairól, megismerjék a magyar munkaerőpiac alapvető jellemzőit és a foglalkoztatási politikák legfontosabb céljait és eszközeit, valamint a magyarországi foglalkoztatási politika intézményrendszerét.</w:t>
            </w:r>
          </w:p>
          <w:p w:rsidR="005D12BB" w:rsidRPr="005D12BB" w:rsidRDefault="005D12BB" w:rsidP="005D12BB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hu-HU"/>
              </w:rPr>
            </w:pPr>
            <w:r w:rsidRPr="005D12B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hu-HU"/>
              </w:rPr>
              <w:t>A félév során a következő tématerületek kerülnek feldolgozásra:</w:t>
            </w:r>
          </w:p>
          <w:p w:rsidR="005D12BB" w:rsidRPr="005D12BB" w:rsidRDefault="005D12BB" w:rsidP="005D1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D12B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Munkaerő-piaci alapfogalmak: a munkaerőpiac állapotának statikus vizsgálata</w:t>
            </w:r>
          </w:p>
          <w:p w:rsidR="005D12BB" w:rsidRPr="005D12BB" w:rsidRDefault="005D12BB" w:rsidP="005D1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D12B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Munkaerőpiachoz kapcsolódó törvények ismertetése</w:t>
            </w:r>
          </w:p>
          <w:p w:rsidR="005D12BB" w:rsidRPr="005D12BB" w:rsidRDefault="005D12BB" w:rsidP="005D1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D12B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 munkaerő-felmérések módszerei</w:t>
            </w:r>
          </w:p>
          <w:p w:rsidR="005D12BB" w:rsidRPr="005D12BB" w:rsidRDefault="005D12BB" w:rsidP="005D1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D12B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 munkanélküli-nyilvántartások felhasználása a munkaerőpiac vizsgálatában, Munkaerő-piaci programok. Foglalkoztatást elősegítő aktív eszközök.</w:t>
            </w:r>
          </w:p>
          <w:p w:rsidR="005D12BB" w:rsidRPr="005D12BB" w:rsidRDefault="005D12BB" w:rsidP="005D1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D12B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Aktív munkaerő-piaci eszközök értékelése. A gazdasági aktivitás és foglalkoztatottság</w:t>
            </w:r>
          </w:p>
          <w:p w:rsidR="005D12BB" w:rsidRPr="005D12BB" w:rsidRDefault="005D12BB" w:rsidP="005D1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</w:pPr>
            <w:r w:rsidRPr="005D12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  <w:t xml:space="preserve">A munkaerő-piaci helyzet Magyarországon. Munkanélküliség és foglalkoztatás. </w:t>
            </w:r>
          </w:p>
          <w:p w:rsidR="005D12BB" w:rsidRPr="005D12BB" w:rsidRDefault="005D12BB" w:rsidP="005D1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D12B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 munkanélküli ellátások.</w:t>
            </w:r>
          </w:p>
          <w:p w:rsidR="005D12BB" w:rsidRPr="005D12BB" w:rsidRDefault="005D12BB" w:rsidP="005D1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D12B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Munkaerő-piaci áramlások Magyarországon</w:t>
            </w:r>
          </w:p>
          <w:p w:rsidR="005D12BB" w:rsidRPr="005D12BB" w:rsidRDefault="005D12BB" w:rsidP="005D1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D12B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Job Club</w:t>
            </w:r>
          </w:p>
          <w:p w:rsidR="005D12BB" w:rsidRPr="005D12BB" w:rsidRDefault="005D12BB" w:rsidP="005D1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D12B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 munkaközvetítés szerepe a munkanélküliség csökkentésében</w:t>
            </w:r>
          </w:p>
          <w:p w:rsidR="005D12BB" w:rsidRPr="005D12BB" w:rsidRDefault="005D12BB" w:rsidP="005D1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D12B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Aktív munkaerő-piaci programok céljai és formái, a munkaerő-piaci programok hatásainak felmérése</w:t>
            </w:r>
          </w:p>
        </w:tc>
      </w:tr>
      <w:tr w:rsidR="005D12BB" w:rsidRPr="005D12BB" w:rsidTr="003E39AE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5D12BB" w:rsidRPr="005D12BB" w:rsidRDefault="005D12BB" w:rsidP="005D1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5D12B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</w:t>
            </w:r>
            <w:r w:rsidRPr="005D12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3-5</w:t>
            </w:r>
            <w:r w:rsidRPr="005D12B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legfontosabb </w:t>
            </w:r>
            <w:r w:rsidRPr="005D12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kötelező,</w:t>
            </w:r>
            <w:r w:rsidRPr="005D12B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illetve </w:t>
            </w:r>
            <w:r w:rsidRPr="005D12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ajánlott</w:t>
            </w:r>
            <w:r w:rsidRPr="005D12B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 xml:space="preserve"> </w:t>
            </w:r>
            <w:r w:rsidRPr="005D12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irodalom </w:t>
            </w:r>
            <w:r w:rsidRPr="005D12B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(jegyzet, tankönyv) felsorolása biblio</w:t>
            </w:r>
            <w:r w:rsidRPr="005D12B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softHyphen/>
              <w:t>gráfiai adatokkal (szerző, cím, kiadás adatai, oldalak, ISBN)</w:t>
            </w:r>
          </w:p>
          <w:p w:rsidR="005D12BB" w:rsidRPr="005D12BB" w:rsidRDefault="005D12BB" w:rsidP="005D1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5D12BB">
              <w:rPr>
                <w:rFonts w:ascii="Times New Roman" w:eastAsia="Times New Roman" w:hAnsi="Times New Roman" w:cs="Times New Roman"/>
                <w:b/>
                <w:lang w:eastAsia="hu-HU"/>
              </w:rPr>
              <w:t>Kötelező irodalom</w:t>
            </w:r>
          </w:p>
          <w:p w:rsidR="005D12BB" w:rsidRPr="005D12BB" w:rsidRDefault="005D12BB" w:rsidP="005D12BB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5D12BB">
              <w:rPr>
                <w:rFonts w:ascii="Times New Roman" w:eastAsia="Times New Roman" w:hAnsi="Times New Roman" w:cs="Times New Roman"/>
                <w:lang w:eastAsia="hu-HU"/>
              </w:rPr>
              <w:t xml:space="preserve">Nagy Gyula (1999): </w:t>
            </w:r>
            <w:r w:rsidRPr="005D12BB">
              <w:rPr>
                <w:rFonts w:ascii="Times New Roman" w:eastAsia="Times New Roman" w:hAnsi="Times New Roman" w:cs="Times New Roman"/>
                <w:b/>
                <w:lang w:eastAsia="hu-HU"/>
              </w:rPr>
              <w:t>Bevezetés a munkaerőpiac empirikus vizsgálatába</w:t>
            </w:r>
            <w:r w:rsidRPr="005D12BB">
              <w:rPr>
                <w:rFonts w:ascii="Times New Roman" w:eastAsia="Times New Roman" w:hAnsi="Times New Roman" w:cs="Times New Roman"/>
                <w:lang w:eastAsia="hu-HU"/>
              </w:rPr>
              <w:t>. BKE Közgazdasági Továbbképző Intézet, Budapest, 58 oldal.</w:t>
            </w:r>
          </w:p>
          <w:p w:rsidR="005D12BB" w:rsidRPr="005D12BB" w:rsidRDefault="005D12BB" w:rsidP="005D12BB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5D12BB">
              <w:rPr>
                <w:rFonts w:ascii="Times New Roman" w:eastAsia="Times New Roman" w:hAnsi="Times New Roman" w:cs="Times New Roman"/>
                <w:lang w:eastAsia="hu-HU"/>
              </w:rPr>
              <w:t xml:space="preserve">Frey Mária–Nagy Gyula (1999): </w:t>
            </w:r>
            <w:r w:rsidRPr="005D12BB">
              <w:rPr>
                <w:rFonts w:ascii="Times New Roman" w:eastAsia="Times New Roman" w:hAnsi="Times New Roman" w:cs="Times New Roman"/>
                <w:b/>
                <w:lang w:eastAsia="hu-HU"/>
              </w:rPr>
              <w:t>A munkanélküliség kezelésének passzív és aktív eszközei.</w:t>
            </w:r>
            <w:r w:rsidRPr="005D12BB">
              <w:rPr>
                <w:rFonts w:ascii="Times New Roman" w:eastAsia="Times New Roman" w:hAnsi="Times New Roman" w:cs="Times New Roman"/>
                <w:lang w:eastAsia="hu-HU"/>
              </w:rPr>
              <w:t xml:space="preserve"> BKE Közgazdasági Továbbképző Intézet, Budapest, 103 oldal.</w:t>
            </w:r>
          </w:p>
          <w:p w:rsidR="005D12BB" w:rsidRPr="005D12BB" w:rsidRDefault="005D12BB" w:rsidP="005D12BB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5D12BB">
              <w:rPr>
                <w:rFonts w:ascii="Times New Roman" w:eastAsia="Times New Roman" w:hAnsi="Times New Roman" w:cs="Times New Roman"/>
                <w:lang w:eastAsia="hu-HU"/>
              </w:rPr>
              <w:t xml:space="preserve">Frey Mária (2001): </w:t>
            </w:r>
            <w:r w:rsidRPr="005D12BB">
              <w:rPr>
                <w:rFonts w:ascii="Times New Roman" w:eastAsia="Times New Roman" w:hAnsi="Times New Roman" w:cs="Times New Roman"/>
                <w:b/>
                <w:lang w:eastAsia="hu-HU"/>
              </w:rPr>
              <w:t>A munkaerő-piaci politika jogszabályi és intézményi környezetének piacgazdasági fejlődéstörténete.</w:t>
            </w:r>
            <w:r w:rsidRPr="005D12BB">
              <w:rPr>
                <w:rFonts w:ascii="Times New Roman" w:eastAsia="Times New Roman" w:hAnsi="Times New Roman" w:cs="Times New Roman"/>
                <w:lang w:eastAsia="hu-HU"/>
              </w:rPr>
              <w:t xml:space="preserve"> Fazekas Károly (szerk.): Munkaerő-piaci Tükör 2001. MTA Közgazdaságtudományi Kutatóközpont, Országos Foglalkoztatási Közalapítvány, Budapest, 2002, 177-240. oldal. </w:t>
            </w:r>
          </w:p>
          <w:p w:rsidR="005D12BB" w:rsidRPr="005D12BB" w:rsidRDefault="005D12BB" w:rsidP="005D12BB">
            <w:pPr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5D12BB">
              <w:rPr>
                <w:rFonts w:ascii="Times New Roman" w:eastAsia="Times New Roman" w:hAnsi="Times New Roman" w:cs="Times New Roman"/>
                <w:b/>
                <w:lang w:eastAsia="hu-HU"/>
              </w:rPr>
              <w:t>Ajánlott irodalom</w:t>
            </w:r>
          </w:p>
          <w:p w:rsidR="005D12BB" w:rsidRPr="005D12BB" w:rsidRDefault="005D12BB" w:rsidP="005D12BB">
            <w:pPr>
              <w:numPr>
                <w:ilvl w:val="0"/>
                <w:numId w:val="2"/>
              </w:numPr>
              <w:tabs>
                <w:tab w:val="num" w:pos="432"/>
              </w:tabs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5D12BB">
              <w:rPr>
                <w:rFonts w:ascii="Times New Roman" w:eastAsia="Times New Roman" w:hAnsi="Times New Roman" w:cs="Times New Roman"/>
                <w:lang w:eastAsia="hu-HU"/>
              </w:rPr>
              <w:t xml:space="preserve">Bódis Lajos–Galasi Péter–John Micklewright–Nagy Gyula (2005): </w:t>
            </w:r>
            <w:r w:rsidRPr="005D12BB">
              <w:rPr>
                <w:rFonts w:ascii="Times New Roman" w:eastAsia="Times New Roman" w:hAnsi="Times New Roman" w:cs="Times New Roman"/>
                <w:b/>
                <w:lang w:eastAsia="hu-HU"/>
              </w:rPr>
              <w:t>Munkanélküli ellátás és hatásvizsgálatai Magyarországon.</w:t>
            </w:r>
            <w:r w:rsidRPr="005D12BB">
              <w:rPr>
                <w:rFonts w:ascii="Times New Roman" w:eastAsia="Times New Roman" w:hAnsi="Times New Roman" w:cs="Times New Roman"/>
                <w:lang w:eastAsia="hu-HU"/>
              </w:rPr>
              <w:t xml:space="preserve"> KTI Könyvek. MTA Közgazdaságtudományi Kutatóintézet, Budapest, </w:t>
            </w:r>
            <w:r w:rsidRPr="005D12BB">
              <w:rPr>
                <w:rFonts w:ascii="Times New Roman" w:eastAsia="Times New Roman" w:hAnsi="Times New Roman" w:cs="Times New Roman"/>
                <w:bCs/>
                <w:lang w:eastAsia="hu-HU"/>
              </w:rPr>
              <w:t>ISBN:</w:t>
            </w:r>
            <w:r w:rsidRPr="005D12BB">
              <w:rPr>
                <w:rFonts w:ascii="Times New Roman" w:eastAsia="Times New Roman" w:hAnsi="Times New Roman" w:cs="Times New Roman"/>
                <w:lang w:eastAsia="hu-HU"/>
              </w:rPr>
              <w:t xml:space="preserve"> 9639588334.</w:t>
            </w:r>
          </w:p>
          <w:p w:rsidR="005D12BB" w:rsidRPr="005D12BB" w:rsidRDefault="005D12BB" w:rsidP="005D12BB">
            <w:pPr>
              <w:numPr>
                <w:ilvl w:val="0"/>
                <w:numId w:val="2"/>
              </w:numPr>
              <w:tabs>
                <w:tab w:val="num" w:pos="432"/>
              </w:tabs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D12BB">
              <w:rPr>
                <w:rFonts w:ascii="Times New Roman" w:eastAsia="Times New Roman" w:hAnsi="Times New Roman" w:cs="Times New Roman"/>
                <w:lang w:eastAsia="hu-HU"/>
              </w:rPr>
              <w:t xml:space="preserve">Frey Mária–Simkó János (1993): </w:t>
            </w:r>
            <w:r w:rsidRPr="005D12BB">
              <w:rPr>
                <w:rFonts w:ascii="Times New Roman" w:eastAsia="Times New Roman" w:hAnsi="Times New Roman" w:cs="Times New Roman"/>
                <w:b/>
                <w:lang w:eastAsia="hu-HU"/>
              </w:rPr>
              <w:t>Az aktív munkaerőpiaci programok értékelésének módszerei (I-II).</w:t>
            </w:r>
            <w:r w:rsidRPr="005D12BB">
              <w:rPr>
                <w:rFonts w:ascii="Times New Roman" w:eastAsia="Times New Roman" w:hAnsi="Times New Roman" w:cs="Times New Roman"/>
                <w:lang w:eastAsia="hu-HU"/>
              </w:rPr>
              <w:t xml:space="preserve"> Statisztikai Szemle, 11-12. sz.</w:t>
            </w:r>
            <w:r w:rsidRPr="005D12B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5D12BB" w:rsidRPr="005D12BB" w:rsidTr="003E39AE">
        <w:trPr>
          <w:trHeight w:val="338"/>
        </w:trPr>
        <w:tc>
          <w:tcPr>
            <w:tcW w:w="9180" w:type="dxa"/>
            <w:gridSpan w:val="3"/>
          </w:tcPr>
          <w:p w:rsidR="005D12BB" w:rsidRPr="005D12BB" w:rsidRDefault="005D12BB" w:rsidP="005D12BB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D12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Tantárgy felelőse: Matiscsákné dr. Lizák Marianna adjunktus</w:t>
            </w:r>
          </w:p>
        </w:tc>
      </w:tr>
      <w:tr w:rsidR="005D12BB" w:rsidRPr="005D12BB" w:rsidTr="003E39AE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5D12BB" w:rsidRPr="005D12BB" w:rsidRDefault="005D12BB" w:rsidP="005D12BB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D12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Tantárgy oktatásába bevont oktató(k): Juhász István tanársegéd</w:t>
            </w:r>
          </w:p>
        </w:tc>
      </w:tr>
    </w:tbl>
    <w:p w:rsidR="00F20E29" w:rsidRDefault="00F20E29"/>
    <w:sectPr w:rsidR="00F20E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23F" w:rsidRDefault="00D2023F" w:rsidP="00F20E29">
      <w:pPr>
        <w:spacing w:after="0" w:line="240" w:lineRule="auto"/>
      </w:pPr>
      <w:r>
        <w:separator/>
      </w:r>
    </w:p>
  </w:endnote>
  <w:endnote w:type="continuationSeparator" w:id="0">
    <w:p w:rsidR="00D2023F" w:rsidRDefault="00D2023F" w:rsidP="00F20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23F" w:rsidRDefault="00D2023F" w:rsidP="00F20E29">
      <w:pPr>
        <w:spacing w:after="0" w:line="240" w:lineRule="auto"/>
      </w:pPr>
      <w:r>
        <w:separator/>
      </w:r>
    </w:p>
  </w:footnote>
  <w:footnote w:type="continuationSeparator" w:id="0">
    <w:p w:rsidR="00D2023F" w:rsidRDefault="00D2023F" w:rsidP="00F20E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11F6D"/>
    <w:multiLevelType w:val="hybridMultilevel"/>
    <w:tmpl w:val="B0E274E8"/>
    <w:lvl w:ilvl="0" w:tplc="CBE6D5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2AF78BA"/>
    <w:multiLevelType w:val="hybridMultilevel"/>
    <w:tmpl w:val="B67684E2"/>
    <w:lvl w:ilvl="0" w:tplc="CBE6D5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E29"/>
    <w:rsid w:val="00137650"/>
    <w:rsid w:val="0017603D"/>
    <w:rsid w:val="00397403"/>
    <w:rsid w:val="004441BE"/>
    <w:rsid w:val="00465D4C"/>
    <w:rsid w:val="00487189"/>
    <w:rsid w:val="005D12BB"/>
    <w:rsid w:val="007F04C5"/>
    <w:rsid w:val="00866B3A"/>
    <w:rsid w:val="008C64B9"/>
    <w:rsid w:val="008E1B8F"/>
    <w:rsid w:val="00B41B39"/>
    <w:rsid w:val="00C42FFF"/>
    <w:rsid w:val="00D2023F"/>
    <w:rsid w:val="00D65A4D"/>
    <w:rsid w:val="00E56492"/>
    <w:rsid w:val="00F20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410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Román Enikő</dc:creator>
  <cp:keywords/>
  <dc:description/>
  <cp:lastModifiedBy>Román Enikő</cp:lastModifiedBy>
  <cp:revision>5</cp:revision>
  <dcterms:created xsi:type="dcterms:W3CDTF">2012-07-10T12:00:00Z</dcterms:created>
  <dcterms:modified xsi:type="dcterms:W3CDTF">2013-07-04T08:53:00Z</dcterms:modified>
</cp:coreProperties>
</file>