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A11DCA" w:rsidRPr="00A11DCA" w:rsidTr="003E39A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</w:t>
            </w:r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: Emberi erőforrások értékelése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és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 xml:space="preserve"> fejlesztése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Kódja:</w:t>
            </w:r>
          </w:p>
          <w:p w:rsidR="00A11DCA" w:rsidRPr="00A11DCA" w:rsidRDefault="007C3AE3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L</w:t>
            </w:r>
            <w:r w:rsidR="00A11DCA"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BG_EE104G5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Kreditszáma: 5</w:t>
            </w:r>
          </w:p>
        </w:tc>
      </w:tr>
      <w:tr w:rsidR="00A11DCA" w:rsidRPr="00A11DCA" w:rsidTr="003E39AE">
        <w:tc>
          <w:tcPr>
            <w:tcW w:w="9180" w:type="dxa"/>
            <w:gridSpan w:val="3"/>
          </w:tcPr>
          <w:p w:rsidR="00A11DCA" w:rsidRPr="00A11DCA" w:rsidRDefault="00A11DCA" w:rsidP="007C3AE3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ea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hu-HU"/>
              </w:rPr>
              <w:t>./szem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konz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és száma: 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2+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KÖTELEZŐEN VÁLASZTHATÓ </w:t>
            </w:r>
            <w:bookmarkStart w:id="0" w:name="_GoBack"/>
            <w:bookmarkEnd w:id="0"/>
          </w:p>
        </w:tc>
      </w:tr>
      <w:tr w:rsidR="00A11DCA" w:rsidRPr="00A11DCA" w:rsidTr="003E39AE">
        <w:tc>
          <w:tcPr>
            <w:tcW w:w="9180" w:type="dxa"/>
            <w:gridSpan w:val="3"/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./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gyj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./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gyakorlati jegy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DCA" w:rsidRPr="00A11DCA" w:rsidRDefault="00A11DCA" w:rsidP="005E3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tantárgy tantervi helye (hányadik félév):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="005E3D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2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A11DCA" w:rsidRPr="00A11DCA" w:rsidTr="003E39A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11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tanegység célja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vállalatok „szellemi tőkéje” különböző szempontú értékelési módjainak, technikáinak megismertetése, az emberi erőforrás fejlesztés lehetőségeinek feltárása annak érdekében, hogy a hallgatók felismerjék az emberi erőforrások kitüntetett szerepét a vállalkozások értékének növelésében. A szellemi vagyon ezen belül a kompetencia vagyon felmérése révén szerzett információk emberi erőforrás menedzselésével kapcsolatos döntések alapjául szolgálnak.</w:t>
            </w:r>
          </w:p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tanegység </w:t>
            </w:r>
            <w:r w:rsidRPr="00A11D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főbb témakörei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Értékteremtés a XXI. században .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vállalat könyv szerinti és a piaci értékének eltérései. 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szellemi tőke (a láthatatlan vagyon) értelmezése, összetevői, jellegzetességeik. Az emberi erőforrás –humán tőke speciális vonásai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szellemi tőke mérési módszereinek rendszerezése. Szervezeti szinten, pénzben való mérések mutatókkal és diszkontált cash flow modellekkel. 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Nem(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csak) pénzben történő értékelések: a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scorecard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módszerek (kiemelten a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Balanced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Scorecard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Immateriális Vagyonfigyelő). Különböző szempontú mérési rendszerek bemutatása.</w:t>
            </w:r>
          </w:p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humán erőforrás számbavételi lehetőségei. A kompetencia-vagyon mérésére tett kísérletek. A vezetést szolgáló személyügyi kontrolling jellemzői.</w:t>
            </w:r>
          </w:p>
          <w:p w:rsidR="00A11DCA" w:rsidRPr="00A11DCA" w:rsidRDefault="00A11DCA" w:rsidP="00A11DCA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emberi erőforrás értékét növelő tényezők (kiemelten a képzés értéke).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A11D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A11DCA" w:rsidRPr="00A11DCA" w:rsidTr="003E39A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</w:pP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Sveíby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, Karl Erik]</w:t>
            </w:r>
            <w:r w:rsidRPr="00A11DCA">
              <w:rPr>
                <w:rFonts w:ascii="Times New Roman" w:eastAsia="Times New Roman" w:hAnsi="Times New Roman" w:cs="Times New Roman"/>
                <w:bCs/>
                <w:i/>
                <w:color w:val="993300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Szervezetek új gazdasága: a menedzselt tudás. 2001.KJK </w:t>
            </w:r>
            <w:proofErr w:type="spellStart"/>
            <w:proofErr w:type="gram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Kerszöv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.</w:t>
            </w:r>
            <w:proofErr w:type="gramEnd"/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</w:pP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Laáb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Ágnes </w:t>
            </w:r>
            <w:proofErr w:type="spellStart"/>
            <w:proofErr w:type="gram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Kompetenciaga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(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rá)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zdálkodás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.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Typotex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>Bp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 2010. (I. rész) 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  <w:t xml:space="preserve">Hollóné Kacsó Erzsébet: Emberi erőforrás értékelés I.; II.. EKF 2010. (2. bővített változat-elektronikus) </w:t>
            </w:r>
            <w:hyperlink r:id="rId7" w:history="1">
              <w:r w:rsidRPr="00A11DCA">
                <w:rPr>
                  <w:rFonts w:ascii="Times New Roman" w:eastAsia="Times New Roman" w:hAnsi="Times New Roman" w:cs="Times New Roman"/>
                  <w:bCs/>
                  <w:i/>
                  <w:color w:val="0000FF"/>
                  <w:sz w:val="20"/>
                  <w:szCs w:val="20"/>
                  <w:u w:val="single"/>
                  <w:lang w:eastAsia="hu-HU"/>
                </w:rPr>
                <w:t>www.ektf.hu/~hollone</w:t>
              </w:r>
            </w:hyperlink>
          </w:p>
          <w:p w:rsidR="00A11DCA" w:rsidRPr="00A11DCA" w:rsidRDefault="00A11DCA" w:rsidP="00A11DCA">
            <w:pPr>
              <w:spacing w:after="120" w:line="240" w:lineRule="auto"/>
              <w:rPr>
                <w:rFonts w:ascii="Times New Roman" w:eastAsia="Times New Roman" w:hAnsi="Times New Roman" w:cs="Times New Roman"/>
                <w:iCs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Ambrus Tibor – Lengyel László </w:t>
            </w:r>
            <w:r w:rsidRPr="00A11DCA">
              <w:rPr>
                <w:rFonts w:ascii="Times New Roman" w:eastAsia="Times New Roman" w:hAnsi="Times New Roman" w:cs="Times New Roman"/>
                <w:iCs/>
                <w:color w:val="993300"/>
                <w:lang w:eastAsia="hu-HU"/>
              </w:rPr>
              <w:t>[</w:t>
            </w: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2006]</w:t>
            </w:r>
            <w:r w:rsidRPr="00A11DCA">
              <w:rPr>
                <w:rFonts w:ascii="Times New Roman" w:eastAsia="Times New Roman" w:hAnsi="Times New Roman" w:cs="Times New Roman"/>
                <w:iCs/>
                <w:color w:val="993300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Humán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controlling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számítások </w:t>
            </w:r>
            <w:proofErr w:type="spellStart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CompLex</w:t>
            </w:r>
            <w:proofErr w:type="spellEnd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( I.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>, III. 1-3; 8-11.)</w:t>
            </w:r>
          </w:p>
          <w:p w:rsidR="00A11DCA" w:rsidRPr="00A11DCA" w:rsidRDefault="00A11DCA" w:rsidP="00A11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iCs/>
                <w:lang w:eastAsia="hu-HU"/>
              </w:rPr>
              <w:t xml:space="preserve">Boda György: A tudástőke mérési módszerei és használhatóságuk (Tudástőke konferenciák 2008.július) </w:t>
            </w:r>
            <w:hyperlink r:id="rId8" w:history="1">
              <w:r w:rsidRPr="00A11DCA">
                <w:rPr>
                  <w:rFonts w:ascii="Times New Roman" w:eastAsia="Times New Roman" w:hAnsi="Times New Roman" w:cs="Times New Roman"/>
                  <w:iCs/>
                  <w:color w:val="0000FF"/>
                  <w:u w:val="single"/>
                  <w:lang w:eastAsia="hu-HU"/>
                </w:rPr>
                <w:t>www.tudastoke.hu</w:t>
              </w:r>
            </w:hyperlink>
          </w:p>
        </w:tc>
      </w:tr>
      <w:tr w:rsidR="00A11DCA" w:rsidRPr="00A11DCA" w:rsidTr="003E39AE">
        <w:trPr>
          <w:trHeight w:val="338"/>
        </w:trPr>
        <w:tc>
          <w:tcPr>
            <w:tcW w:w="9180" w:type="dxa"/>
            <w:gridSpan w:val="3"/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r w:rsidRPr="00A11D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Hollóné Kacsó Erzsébet PhD főiskolai tanár</w:t>
            </w:r>
          </w:p>
        </w:tc>
      </w:tr>
      <w:tr w:rsidR="00A11DCA" w:rsidRPr="00A11DCA" w:rsidTr="003E39A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11DCA" w:rsidRPr="00A11DCA" w:rsidRDefault="00A11DCA" w:rsidP="00A11DCA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A11D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A11D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A11D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- </w:t>
            </w:r>
          </w:p>
        </w:tc>
      </w:tr>
    </w:tbl>
    <w:p w:rsidR="00F20E29" w:rsidRDefault="00F20E29"/>
    <w:sectPr w:rsidR="00F2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02E" w:rsidRDefault="0053102E" w:rsidP="00F20E29">
      <w:pPr>
        <w:spacing w:after="0" w:line="240" w:lineRule="auto"/>
      </w:pPr>
      <w:r>
        <w:separator/>
      </w:r>
    </w:p>
  </w:endnote>
  <w:endnote w:type="continuationSeparator" w:id="0">
    <w:p w:rsidR="0053102E" w:rsidRDefault="0053102E" w:rsidP="00F2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02E" w:rsidRDefault="0053102E" w:rsidP="00F20E29">
      <w:pPr>
        <w:spacing w:after="0" w:line="240" w:lineRule="auto"/>
      </w:pPr>
      <w:r>
        <w:separator/>
      </w:r>
    </w:p>
  </w:footnote>
  <w:footnote w:type="continuationSeparator" w:id="0">
    <w:p w:rsidR="0053102E" w:rsidRDefault="0053102E" w:rsidP="00F20E29">
      <w:pPr>
        <w:spacing w:after="0" w:line="240" w:lineRule="auto"/>
      </w:pPr>
      <w:r>
        <w:continuationSeparator/>
      </w:r>
    </w:p>
  </w:footnote>
  <w:footnote w:id="1">
    <w:p w:rsidR="00A11DCA" w:rsidRDefault="00A11DCA" w:rsidP="00A11DC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11DCA" w:rsidRDefault="00A11DCA" w:rsidP="00A11DC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29"/>
    <w:rsid w:val="00113DF1"/>
    <w:rsid w:val="00137650"/>
    <w:rsid w:val="0014003D"/>
    <w:rsid w:val="00226F5F"/>
    <w:rsid w:val="00246FD7"/>
    <w:rsid w:val="002C12A2"/>
    <w:rsid w:val="002F4AB7"/>
    <w:rsid w:val="00396BA6"/>
    <w:rsid w:val="00397403"/>
    <w:rsid w:val="003C6C2E"/>
    <w:rsid w:val="004441BE"/>
    <w:rsid w:val="00465D4C"/>
    <w:rsid w:val="00487189"/>
    <w:rsid w:val="004B3FA2"/>
    <w:rsid w:val="0053102E"/>
    <w:rsid w:val="005D12BB"/>
    <w:rsid w:val="005E3DE3"/>
    <w:rsid w:val="0061198D"/>
    <w:rsid w:val="00670EC9"/>
    <w:rsid w:val="007245ED"/>
    <w:rsid w:val="007C3AE3"/>
    <w:rsid w:val="00866B3A"/>
    <w:rsid w:val="008E1B8F"/>
    <w:rsid w:val="008F3648"/>
    <w:rsid w:val="009300D5"/>
    <w:rsid w:val="009872D2"/>
    <w:rsid w:val="009F16E6"/>
    <w:rsid w:val="00A11DCA"/>
    <w:rsid w:val="00AD4D59"/>
    <w:rsid w:val="00BD177D"/>
    <w:rsid w:val="00BF29AE"/>
    <w:rsid w:val="00C42FFF"/>
    <w:rsid w:val="00D17F3B"/>
    <w:rsid w:val="00D53138"/>
    <w:rsid w:val="00D65A4D"/>
    <w:rsid w:val="00E56492"/>
    <w:rsid w:val="00E56C94"/>
    <w:rsid w:val="00F1359A"/>
    <w:rsid w:val="00F20E29"/>
    <w:rsid w:val="00F71033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11DC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1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11DC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A11DCA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11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11DC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dastoke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tf.hu/~hollon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Román Enikő</dc:creator>
  <cp:keywords/>
  <dc:description/>
  <cp:lastModifiedBy>Román Enikő</cp:lastModifiedBy>
  <cp:revision>4</cp:revision>
  <dcterms:created xsi:type="dcterms:W3CDTF">2012-07-10T13:17:00Z</dcterms:created>
  <dcterms:modified xsi:type="dcterms:W3CDTF">2013-07-04T13:18:00Z</dcterms:modified>
</cp:coreProperties>
</file>