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15C1C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5C1C" w:rsidRPr="005142B8" w:rsidRDefault="00C15C1C" w:rsidP="00063D7B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  <w:t>Tantárgy neve: Történeti földrajz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A715BD" w:rsidRDefault="00B135D1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C15C1C" w:rsidRPr="00A715BD">
              <w:rPr>
                <w:b/>
                <w:sz w:val="24"/>
                <w:szCs w:val="24"/>
              </w:rPr>
              <w:t>BB_TR</w:t>
            </w:r>
            <w:r w:rsidR="00352F20">
              <w:rPr>
                <w:b/>
                <w:sz w:val="24"/>
                <w:szCs w:val="24"/>
              </w:rPr>
              <w:t>249K2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5C1C" w:rsidRPr="00A715BD" w:rsidRDefault="00C15C1C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C15C1C" w:rsidRPr="00A715BD" w:rsidTr="00063D7B">
        <w:tc>
          <w:tcPr>
            <w:tcW w:w="9180" w:type="dxa"/>
            <w:gridSpan w:val="3"/>
          </w:tcPr>
          <w:p w:rsidR="00C15C1C" w:rsidRPr="00A715BD" w:rsidRDefault="00C15C1C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C15C1C" w:rsidRPr="00A715BD" w:rsidTr="00063D7B">
        <w:tc>
          <w:tcPr>
            <w:tcW w:w="9180" w:type="dxa"/>
            <w:gridSpan w:val="3"/>
          </w:tcPr>
          <w:p w:rsidR="00C15C1C" w:rsidRPr="00A715BD" w:rsidRDefault="00C15C1C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C15C1C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5C1C" w:rsidRPr="00A715BD" w:rsidRDefault="00C15C1C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C15C1C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5C1C" w:rsidRPr="00A715BD" w:rsidRDefault="00C15C1C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C15C1C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C15C1C" w:rsidRPr="00A715BD" w:rsidRDefault="00C15C1C" w:rsidP="00063D7B">
            <w:pPr>
              <w:ind w:firstLine="708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tanegység célja, hogy a történészhallgatók földrajzi ismereteit elmélyítse, földrajzi szemléletét formálja. Megfelelő történelmi tudás a tér dimenziójának az ismerete nélkül elképzelhetetlen, a múlt megismeréséhez a földrajzi tudás éppen annyira szükséges, mint napjaink életében. A félév során a legfontosabb ismereteket közöljük, a cél elsősorban a szemléletmód kialakítása. A tanegység szorosan illeszkedik a következő félévben megtartandó gyakorlati tárgyhoz. Az előadás elsősorban az általános jelenségek elméleti megismertetésével foglakozik.</w:t>
            </w:r>
          </w:p>
          <w:p w:rsidR="00C15C1C" w:rsidRPr="00A715BD" w:rsidRDefault="00C15C1C" w:rsidP="00063D7B">
            <w:pPr>
              <w:jc w:val="both"/>
              <w:rPr>
                <w:i/>
                <w:i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fontosabb témakörök a következők: a történeti földrajz fogalma, térképismeret, a térképészet alapfogalmai, a kognitív térkép, természet-, gazdaság-, társadalom-, településföldrajz alapfogalmai és ezek időbeli változásai.</w:t>
            </w:r>
          </w:p>
        </w:tc>
      </w:tr>
      <w:tr w:rsidR="00C15C1C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15C1C" w:rsidRPr="00A715BD" w:rsidRDefault="00C15C1C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C15C1C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15C1C" w:rsidRPr="00A715BD" w:rsidRDefault="00C15C1C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első magyarországi népszámlálás (1784-1787). Budapest, 1960. Szerkesztette: Danyi D. és Dávid Z.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Bak Borbála: Magyarország történeti topográfiája. Budapest, 1997.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Beluszky</w:t>
            </w:r>
            <w:proofErr w:type="spellEnd"/>
            <w:r w:rsidRPr="00A715BD">
              <w:rPr>
                <w:sz w:val="24"/>
                <w:szCs w:val="24"/>
              </w:rPr>
              <w:t xml:space="preserve"> Pál: Magyarország településföldrajza. Budapest-Pécs, 2003.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Beluszky</w:t>
            </w:r>
            <w:proofErr w:type="spellEnd"/>
            <w:r w:rsidRPr="00A715BD">
              <w:rPr>
                <w:sz w:val="24"/>
                <w:szCs w:val="24"/>
              </w:rPr>
              <w:t xml:space="preserve"> Pál: A Nagyalföld történeti földrajza. Budapest-Pécs, 2001.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Cholnoky</w:t>
            </w:r>
            <w:proofErr w:type="spellEnd"/>
            <w:r w:rsidRPr="00A715BD">
              <w:rPr>
                <w:sz w:val="24"/>
                <w:szCs w:val="24"/>
              </w:rPr>
              <w:t xml:space="preserve"> Jenő: Hazánk és népünk egy ezredéven át. Budapest, 1935.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Csánki</w:t>
            </w:r>
            <w:proofErr w:type="spellEnd"/>
            <w:r w:rsidRPr="00A715BD">
              <w:rPr>
                <w:sz w:val="24"/>
                <w:szCs w:val="24"/>
              </w:rPr>
              <w:t xml:space="preserve"> Dezső: Magyarország történeti földrajza a Hunyadiak korában. I-V. Budapest, 1890-1913.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Dóka Károly: Vízi munkálatok irányítása és jelentősége az ország gazdasági életében (1772-1918). Budapest, 1987.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Frisnyák</w:t>
            </w:r>
            <w:proofErr w:type="spellEnd"/>
            <w:r w:rsidRPr="00A715BD">
              <w:rPr>
                <w:sz w:val="24"/>
                <w:szCs w:val="24"/>
              </w:rPr>
              <w:t xml:space="preserve"> Sándor: A történeti földrajz tárgya, feladata és módszere. Földrajzi Közlemények, 1983/3-4.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Frisnyák</w:t>
            </w:r>
            <w:proofErr w:type="spellEnd"/>
            <w:r w:rsidRPr="00A715BD">
              <w:rPr>
                <w:sz w:val="24"/>
                <w:szCs w:val="24"/>
              </w:rPr>
              <w:t xml:space="preserve"> Sándor: Magyarország történeti földrajza. Budapest, 1995.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Györffy György: Az Árpád-kori Magyarország történeti földrajza. I-III. Budapest, 1987.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Hajdú Zoltán: Magyarország közigazgatási földrajza. Budapest-Pécs, 2001.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Hervay Ferenc: Magyarország történeti földrajza a XVI-XVIII. században. In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Régi könyvek és kéziratok. Budapest, 1974.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Kristó Gyula: Történeti földrajz. In: A történelem segédtudományai. Budapest, 1986.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Magyarország történeti demográfiája. Szerkesztette: Kovacsics István, Budapest, 1963.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Norman J</w:t>
            </w:r>
            <w:proofErr w:type="gramStart"/>
            <w:r w:rsidRPr="00A715BD">
              <w:rPr>
                <w:sz w:val="24"/>
                <w:szCs w:val="24"/>
              </w:rPr>
              <w:t>.G</w:t>
            </w:r>
            <w:proofErr w:type="gramEnd"/>
            <w:r w:rsidRPr="00A715BD">
              <w:rPr>
                <w:sz w:val="24"/>
                <w:szCs w:val="24"/>
              </w:rPr>
              <w:t xml:space="preserve">  </w:t>
            </w:r>
            <w:proofErr w:type="spellStart"/>
            <w:r w:rsidRPr="00A715BD">
              <w:rPr>
                <w:sz w:val="24"/>
                <w:szCs w:val="24"/>
              </w:rPr>
              <w:t>Pounds</w:t>
            </w:r>
            <w:proofErr w:type="spellEnd"/>
            <w:r w:rsidRPr="00A715BD">
              <w:rPr>
                <w:sz w:val="24"/>
                <w:szCs w:val="24"/>
              </w:rPr>
              <w:t>: Európa történeti földrajza. Budapest, 1997.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Papp-Vary Árpád– </w:t>
            </w:r>
            <w:proofErr w:type="spellStart"/>
            <w:r w:rsidRPr="00A715BD">
              <w:rPr>
                <w:sz w:val="24"/>
                <w:szCs w:val="24"/>
              </w:rPr>
              <w:t>Hrenkó</w:t>
            </w:r>
            <w:proofErr w:type="spellEnd"/>
            <w:r w:rsidRPr="00A715BD">
              <w:rPr>
                <w:sz w:val="24"/>
                <w:szCs w:val="24"/>
              </w:rPr>
              <w:t xml:space="preserve"> Pál: Magyarország régi térképeken. Budapest, 1989.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Rácz Lajos: Az európai gazdaság-világ történeti földrajza. Szeged, 1997.</w:t>
            </w:r>
          </w:p>
          <w:p w:rsidR="00C15C1C" w:rsidRPr="00A715BD" w:rsidRDefault="00C15C1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Stegena</w:t>
            </w:r>
            <w:proofErr w:type="spellEnd"/>
            <w:r w:rsidRPr="00A715BD">
              <w:rPr>
                <w:sz w:val="24"/>
                <w:szCs w:val="24"/>
              </w:rPr>
              <w:t xml:space="preserve"> Lajos: Térképtörténet. Budapest, 1985.</w:t>
            </w:r>
          </w:p>
        </w:tc>
      </w:tr>
      <w:tr w:rsidR="00C15C1C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15C1C" w:rsidRPr="00A715BD" w:rsidRDefault="00C15C1C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C15C1C" w:rsidRPr="00A715BD" w:rsidTr="00063D7B">
        <w:trPr>
          <w:trHeight w:val="338"/>
        </w:trPr>
        <w:tc>
          <w:tcPr>
            <w:tcW w:w="9180" w:type="dxa"/>
            <w:gridSpan w:val="3"/>
          </w:tcPr>
          <w:p w:rsidR="00C15C1C" w:rsidRPr="00A715BD" w:rsidRDefault="00C15C1C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Pap József egyetemi docens, PhD</w:t>
            </w:r>
          </w:p>
        </w:tc>
      </w:tr>
      <w:tr w:rsidR="00C15C1C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5C1C" w:rsidRPr="00A715BD" w:rsidRDefault="00C15C1C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Pap József egyetemi docens, PhD</w:t>
            </w:r>
          </w:p>
        </w:tc>
      </w:tr>
    </w:tbl>
    <w:p w:rsidR="00C15C1C" w:rsidRPr="00A715BD" w:rsidRDefault="00C15C1C" w:rsidP="00C15C1C">
      <w:pPr>
        <w:rPr>
          <w:sz w:val="24"/>
          <w:szCs w:val="24"/>
        </w:rPr>
      </w:pPr>
    </w:p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C1C"/>
    <w:rsid w:val="00011EAC"/>
    <w:rsid w:val="000A3045"/>
    <w:rsid w:val="00352F20"/>
    <w:rsid w:val="00B135D1"/>
    <w:rsid w:val="00BF2254"/>
    <w:rsid w:val="00C15C1C"/>
    <w:rsid w:val="00FC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5C1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C15C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15C1C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2305</Characters>
  <Application>Microsoft Office Word</Application>
  <DocSecurity>0</DocSecurity>
  <Lines>19</Lines>
  <Paragraphs>5</Paragraphs>
  <ScaleCrop>false</ScaleCrop>
  <Company>EKF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3</cp:revision>
  <dcterms:created xsi:type="dcterms:W3CDTF">2012-07-03T13:31:00Z</dcterms:created>
  <dcterms:modified xsi:type="dcterms:W3CDTF">2013-06-27T10:35:00Z</dcterms:modified>
</cp:coreProperties>
</file>