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5"/>
        <w:gridCol w:w="2233"/>
      </w:tblGrid>
      <w:tr w:rsidR="00D92FD8" w:rsidRPr="008C485B" w:rsidTr="0008074B">
        <w:tc>
          <w:tcPr>
            <w:tcW w:w="6805" w:type="dxa"/>
            <w:tcMar>
              <w:top w:w="57" w:type="dxa"/>
              <w:bottom w:w="57" w:type="dxa"/>
            </w:tcMar>
          </w:tcPr>
          <w:p w:rsidR="004201C2" w:rsidRPr="004201C2" w:rsidRDefault="00D92FD8" w:rsidP="004201C2">
            <w:pPr>
              <w:ind w:left="1735" w:hanging="1735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4201C2" w:rsidRPr="004201C2">
              <w:rPr>
                <w:b/>
                <w:sz w:val="24"/>
                <w:szCs w:val="24"/>
              </w:rPr>
              <w:t>Az európai filozófia története I. (Bevezetés a filozófiába, ókori görög és antik filozófia)</w:t>
            </w:r>
          </w:p>
          <w:p w:rsidR="00D92FD8" w:rsidRPr="008C485B" w:rsidRDefault="004201C2" w:rsidP="004201C2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kódja</w:t>
            </w:r>
            <w:r w:rsidRPr="008C485B">
              <w:rPr>
                <w:b/>
                <w:sz w:val="24"/>
                <w:szCs w:val="24"/>
              </w:rPr>
              <w:t xml:space="preserve">: </w:t>
            </w:r>
            <w:r w:rsidR="00744422">
              <w:rPr>
                <w:b/>
                <w:sz w:val="24"/>
                <w:szCs w:val="24"/>
              </w:rPr>
              <w:t>L</w:t>
            </w:r>
            <w:r w:rsidRPr="004201C2">
              <w:rPr>
                <w:b/>
                <w:sz w:val="24"/>
                <w:szCs w:val="24"/>
              </w:rPr>
              <w:t>BB_SB115G3</w:t>
            </w:r>
          </w:p>
        </w:tc>
        <w:tc>
          <w:tcPr>
            <w:tcW w:w="2233" w:type="dxa"/>
            <w:tcMar>
              <w:top w:w="57" w:type="dxa"/>
              <w:bottom w:w="57" w:type="dxa"/>
            </w:tcMar>
          </w:tcPr>
          <w:p w:rsidR="00D92FD8" w:rsidRPr="008C485B" w:rsidRDefault="00D92FD8" w:rsidP="004201C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4201C2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08074B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744422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4201C2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744422">
              <w:rPr>
                <w:b/>
                <w:sz w:val="24"/>
                <w:szCs w:val="24"/>
              </w:rPr>
              <w:t>féléves</w:t>
            </w:r>
            <w:r w:rsidR="004201C2">
              <w:rPr>
                <w:b/>
                <w:sz w:val="24"/>
                <w:szCs w:val="24"/>
              </w:rPr>
              <w:t xml:space="preserve"> </w:t>
            </w:r>
            <w:r w:rsidR="00744422">
              <w:rPr>
                <w:b/>
                <w:sz w:val="24"/>
                <w:szCs w:val="24"/>
              </w:rPr>
              <w:t>8</w:t>
            </w:r>
            <w:r w:rsidR="004201C2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D92FD8" w:rsidRPr="008C485B" w:rsidTr="0008074B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4201C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4201C2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08074B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4201C2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4201C2">
              <w:rPr>
                <w:b/>
                <w:sz w:val="24"/>
                <w:szCs w:val="24"/>
              </w:rPr>
              <w:t>I.</w:t>
            </w:r>
          </w:p>
        </w:tc>
      </w:tr>
      <w:tr w:rsidR="00D92FD8" w:rsidRPr="008C485B" w:rsidTr="0008074B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4201C2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4201C2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08074B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08074B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8074B" w:rsidRPr="009F1525" w:rsidRDefault="0008074B" w:rsidP="0008074B">
            <w:pPr>
              <w:rPr>
                <w:b/>
              </w:rPr>
            </w:pPr>
            <w:r w:rsidRPr="009F1525">
              <w:rPr>
                <w:b/>
              </w:rPr>
              <w:t>Ókori görög és antik filozófia:</w:t>
            </w:r>
          </w:p>
          <w:p w:rsidR="00D92FD8" w:rsidRPr="006758C5" w:rsidRDefault="0008074B" w:rsidP="0008074B">
            <w:pPr>
              <w:ind w:left="34"/>
              <w:rPr>
                <w:sz w:val="22"/>
                <w:szCs w:val="22"/>
              </w:rPr>
            </w:pPr>
            <w:r w:rsidRPr="009F1525">
              <w:t>A szövegolvasó szemináriumon, az azonos című előadás szempontjából fontos műveknek, műrészleteknek közös feldolgozására kerül sor. A szövegek tartalmának elemzése mellett jelentős hangsúlyt fektetek az előadásokon használt filozófiai, etikai terminológia begyakoroltatására, valamint arra, hogy a hallgatókat felkészítsem a filozófiai megalapozottságú etikai gondolkodásra és érvelésre.</w:t>
            </w:r>
          </w:p>
        </w:tc>
      </w:tr>
      <w:tr w:rsidR="00D92FD8" w:rsidRPr="008C485B" w:rsidTr="0008074B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08074B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8074B" w:rsidRPr="009F1525" w:rsidRDefault="0008074B" w:rsidP="0008074B">
            <w:pPr>
              <w:rPr>
                <w:b/>
                <w:bCs/>
              </w:rPr>
            </w:pPr>
            <w:r w:rsidRPr="009F1525">
              <w:rPr>
                <w:b/>
                <w:bCs/>
              </w:rPr>
              <w:t>Kötelező olvasmányok:</w:t>
            </w:r>
          </w:p>
          <w:p w:rsidR="0008074B" w:rsidRPr="009F1525" w:rsidRDefault="0008074B" w:rsidP="0008074B">
            <w:proofErr w:type="spellStart"/>
            <w:r w:rsidRPr="009F1525">
              <w:t>Steiger</w:t>
            </w:r>
            <w:proofErr w:type="spellEnd"/>
            <w:r w:rsidRPr="009F1525">
              <w:t xml:space="preserve"> K. (szerk.), </w:t>
            </w:r>
            <w:r w:rsidRPr="009F1525">
              <w:rPr>
                <w:iCs/>
              </w:rPr>
              <w:t xml:space="preserve">Görög gondolkodók 1-2. </w:t>
            </w:r>
            <w:r w:rsidRPr="009F1525">
              <w:t>Kossuth, Budapest, 1992 (szemelvények)</w:t>
            </w:r>
          </w:p>
          <w:p w:rsidR="0008074B" w:rsidRPr="009F1525" w:rsidRDefault="0008074B" w:rsidP="0008074B">
            <w:proofErr w:type="spellStart"/>
            <w:r w:rsidRPr="009F1525">
              <w:t>Steiger</w:t>
            </w:r>
            <w:proofErr w:type="spellEnd"/>
            <w:r w:rsidRPr="009F1525">
              <w:t xml:space="preserve"> K. (szerk.), </w:t>
            </w:r>
            <w:proofErr w:type="gramStart"/>
            <w:r w:rsidRPr="009F1525">
              <w:rPr>
                <w:iCs/>
              </w:rPr>
              <w:t>A</w:t>
            </w:r>
            <w:proofErr w:type="gramEnd"/>
            <w:r w:rsidRPr="009F1525">
              <w:rPr>
                <w:iCs/>
              </w:rPr>
              <w:t xml:space="preserve"> szofista filozófia. Szöveggyűjtemény</w:t>
            </w:r>
            <w:r w:rsidRPr="009F1525">
              <w:t>. Atlantisz, Budapest. 1993. (szemelvények)</w:t>
            </w:r>
          </w:p>
          <w:p w:rsidR="0008074B" w:rsidRPr="009F1525" w:rsidRDefault="0008074B" w:rsidP="0008074B">
            <w:r w:rsidRPr="009F1525">
              <w:t xml:space="preserve">Platón: </w:t>
            </w:r>
            <w:r w:rsidRPr="009F1525">
              <w:rPr>
                <w:iCs/>
              </w:rPr>
              <w:t>Szókratész védőbeszéde</w:t>
            </w:r>
            <w:r w:rsidRPr="009F1525">
              <w:t xml:space="preserve">.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</w:t>
            </w:r>
            <w:r w:rsidRPr="009F1525">
              <w:rPr>
                <w:iCs/>
              </w:rPr>
              <w:t>Platón összes művei</w:t>
            </w:r>
            <w:r w:rsidRPr="009F1525">
              <w:t xml:space="preserve">, Európa, Budapest, 1984. I. kötet 399-440. </w:t>
            </w:r>
          </w:p>
          <w:p w:rsidR="0008074B" w:rsidRPr="009F1525" w:rsidRDefault="0008074B" w:rsidP="0008074B">
            <w:r w:rsidRPr="009F1525">
              <w:t xml:space="preserve">Platón: </w:t>
            </w:r>
            <w:proofErr w:type="spellStart"/>
            <w:r w:rsidRPr="009F1525">
              <w:rPr>
                <w:iCs/>
              </w:rPr>
              <w:t>Kritón</w:t>
            </w:r>
            <w:proofErr w:type="spellEnd"/>
            <w:r w:rsidRPr="009F1525">
              <w:t xml:space="preserve">.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</w:t>
            </w:r>
            <w:r w:rsidRPr="009F1525">
              <w:rPr>
                <w:iCs/>
              </w:rPr>
              <w:t>Platón összes művei</w:t>
            </w:r>
            <w:r w:rsidRPr="009F1525">
              <w:t>, Európa, Budapest, 1984. I. 441-468.</w:t>
            </w:r>
          </w:p>
          <w:p w:rsidR="0008074B" w:rsidRPr="009F1525" w:rsidRDefault="0008074B" w:rsidP="0008074B">
            <w:r w:rsidRPr="009F1525">
              <w:t xml:space="preserve">Platón: </w:t>
            </w:r>
            <w:proofErr w:type="spellStart"/>
            <w:r w:rsidRPr="009F1525">
              <w:rPr>
                <w:iCs/>
              </w:rPr>
              <w:t>Phaidón</w:t>
            </w:r>
            <w:proofErr w:type="spellEnd"/>
            <w:r w:rsidRPr="009F1525">
              <w:t xml:space="preserve">.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</w:t>
            </w:r>
            <w:r w:rsidRPr="009F1525">
              <w:rPr>
                <w:iCs/>
              </w:rPr>
              <w:t>Platón összes művei</w:t>
            </w:r>
            <w:r w:rsidRPr="009F1525">
              <w:t>, Európa, Budapest, 1984. I. 1019-1125.</w:t>
            </w:r>
          </w:p>
          <w:p w:rsidR="0008074B" w:rsidRPr="009F1525" w:rsidRDefault="0008074B" w:rsidP="0008074B">
            <w:r w:rsidRPr="009F1525">
              <w:t xml:space="preserve">Platón: </w:t>
            </w:r>
            <w:proofErr w:type="spellStart"/>
            <w:r w:rsidRPr="009F1525">
              <w:rPr>
                <w:iCs/>
              </w:rPr>
              <w:t>Philébosz</w:t>
            </w:r>
            <w:proofErr w:type="spellEnd"/>
            <w:r w:rsidRPr="009F1525">
              <w:t xml:space="preserve">.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</w:t>
            </w:r>
            <w:r w:rsidRPr="009F1525">
              <w:rPr>
                <w:iCs/>
              </w:rPr>
              <w:t>Platón összes művei</w:t>
            </w:r>
            <w:r w:rsidRPr="009F1525">
              <w:t>, Európa, Budapest, 1984. III. kötet. 151-306.</w:t>
            </w:r>
          </w:p>
          <w:p w:rsidR="0008074B" w:rsidRPr="009F1525" w:rsidRDefault="0008074B" w:rsidP="0008074B">
            <w:r w:rsidRPr="009F1525">
              <w:t xml:space="preserve">Platón: </w:t>
            </w:r>
            <w:r w:rsidRPr="009F1525">
              <w:rPr>
                <w:iCs/>
              </w:rPr>
              <w:t xml:space="preserve">Lakoma.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Platón: </w:t>
            </w:r>
            <w:r w:rsidRPr="009F1525">
              <w:rPr>
                <w:iCs/>
              </w:rPr>
              <w:t xml:space="preserve">A lakoma – </w:t>
            </w:r>
            <w:proofErr w:type="spellStart"/>
            <w:r w:rsidRPr="009F1525">
              <w:rPr>
                <w:iCs/>
              </w:rPr>
              <w:t>Phaidrosz</w:t>
            </w:r>
            <w:proofErr w:type="spellEnd"/>
            <w:r w:rsidRPr="009F1525">
              <w:rPr>
                <w:iCs/>
              </w:rPr>
              <w:t>.</w:t>
            </w:r>
            <w:r w:rsidRPr="009F1525">
              <w:t xml:space="preserve"> Ikon, Budapest, 1994. 16-66. </w:t>
            </w:r>
          </w:p>
          <w:p w:rsidR="0008074B" w:rsidRPr="009F1525" w:rsidRDefault="0008074B" w:rsidP="0008074B">
            <w:r w:rsidRPr="009F1525">
              <w:t xml:space="preserve">Platón: </w:t>
            </w:r>
            <w:proofErr w:type="spellStart"/>
            <w:r w:rsidRPr="009F1525">
              <w:rPr>
                <w:iCs/>
              </w:rPr>
              <w:t>Phaidrosz</w:t>
            </w:r>
            <w:proofErr w:type="spellEnd"/>
            <w:r w:rsidRPr="009F1525">
              <w:rPr>
                <w:iCs/>
              </w:rPr>
              <w:t xml:space="preserve">.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Platón: </w:t>
            </w:r>
            <w:r w:rsidRPr="009F1525">
              <w:rPr>
                <w:iCs/>
              </w:rPr>
              <w:t xml:space="preserve">A lakoma – </w:t>
            </w:r>
            <w:proofErr w:type="spellStart"/>
            <w:r w:rsidRPr="009F1525">
              <w:rPr>
                <w:iCs/>
              </w:rPr>
              <w:t>Phaidrosz</w:t>
            </w:r>
            <w:proofErr w:type="spellEnd"/>
            <w:r w:rsidRPr="009F1525">
              <w:rPr>
                <w:iCs/>
              </w:rPr>
              <w:t>.</w:t>
            </w:r>
            <w:r w:rsidRPr="009F1525">
              <w:t xml:space="preserve"> Ikon, Budapest, 1994. 69-138.</w:t>
            </w:r>
          </w:p>
          <w:p w:rsidR="0008074B" w:rsidRPr="009F1525" w:rsidRDefault="0008074B" w:rsidP="0008074B">
            <w:r w:rsidRPr="009F1525">
              <w:t xml:space="preserve">Platón: </w:t>
            </w:r>
            <w:r w:rsidRPr="009F1525">
              <w:rPr>
                <w:iCs/>
              </w:rPr>
              <w:t>Állam.</w:t>
            </w:r>
            <w:r w:rsidRPr="009F1525">
              <w:t xml:space="preserve"> I. és IV. könyv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</w:t>
            </w:r>
            <w:r w:rsidRPr="009F1525">
              <w:rPr>
                <w:iCs/>
              </w:rPr>
              <w:t>Platón összes művei</w:t>
            </w:r>
            <w:r w:rsidRPr="009F1525">
              <w:t>, Európa, Budapest,1984. II. kötet. 7-83. és 228-299.</w:t>
            </w:r>
          </w:p>
          <w:p w:rsidR="0008074B" w:rsidRDefault="0008074B" w:rsidP="0008074B">
            <w:r w:rsidRPr="009F1525">
              <w:t xml:space="preserve">Arisztotelész: </w:t>
            </w:r>
            <w:r w:rsidRPr="009F1525">
              <w:rPr>
                <w:iCs/>
              </w:rPr>
              <w:t xml:space="preserve">Nikomakhoszi Etika </w:t>
            </w:r>
            <w:r>
              <w:t>1.-4. k. Bp. 1987. 5-120.</w:t>
            </w:r>
          </w:p>
          <w:p w:rsidR="0008074B" w:rsidRPr="004C5290" w:rsidRDefault="0008074B" w:rsidP="0008074B">
            <w:pPr>
              <w:rPr>
                <w:b/>
              </w:rPr>
            </w:pPr>
            <w:r w:rsidRPr="004C5290">
              <w:rPr>
                <w:b/>
              </w:rPr>
              <w:t>Ajánlott olvasmányok:</w:t>
            </w:r>
          </w:p>
          <w:p w:rsidR="0008074B" w:rsidRPr="009F1525" w:rsidRDefault="0008074B" w:rsidP="0008074B">
            <w:pPr>
              <w:ind w:left="348" w:hanging="348"/>
            </w:pPr>
            <w:proofErr w:type="spellStart"/>
            <w:r w:rsidRPr="009F1525">
              <w:t>Sztóbaiosz</w:t>
            </w:r>
            <w:proofErr w:type="spellEnd"/>
            <w:r w:rsidRPr="009F1525">
              <w:t xml:space="preserve">: </w:t>
            </w:r>
            <w:r w:rsidRPr="009F1525">
              <w:rPr>
                <w:iCs/>
              </w:rPr>
              <w:t>Zénón és a többi sztoikus tanítása a filozófia etikai részéről</w:t>
            </w:r>
            <w:r w:rsidRPr="009F1525">
              <w:t xml:space="preserve"> 57-95.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</w:t>
            </w:r>
            <w:proofErr w:type="spellStart"/>
            <w:r w:rsidRPr="009F1525">
              <w:t>Steiger</w:t>
            </w:r>
            <w:proofErr w:type="spellEnd"/>
            <w:r w:rsidRPr="009F1525">
              <w:t xml:space="preserve"> Kornél, </w:t>
            </w:r>
            <w:r w:rsidRPr="009F1525">
              <w:rPr>
                <w:iCs/>
              </w:rPr>
              <w:t>Sztoikus etikai antológia</w:t>
            </w:r>
            <w:r w:rsidRPr="009F1525">
              <w:t xml:space="preserve"> Bp. 1983. 181-216. </w:t>
            </w:r>
          </w:p>
          <w:p w:rsidR="0008074B" w:rsidRPr="009F1525" w:rsidRDefault="0008074B" w:rsidP="0008074B">
            <w:r w:rsidRPr="009F1525">
              <w:t xml:space="preserve">Epikurosz: </w:t>
            </w:r>
            <w:r w:rsidRPr="009F1525">
              <w:rPr>
                <w:iCs/>
              </w:rPr>
              <w:t>(Epikurosz) legfontosabb filozófiai tanításai</w:t>
            </w:r>
            <w:r w:rsidRPr="009F1525">
              <w:t>. Farkas Lőrinc, Budapest, 1994</w:t>
            </w:r>
          </w:p>
          <w:p w:rsidR="0008074B" w:rsidRPr="009F1525" w:rsidRDefault="0008074B" w:rsidP="0008074B">
            <w:r w:rsidRPr="009F1525">
              <w:t xml:space="preserve">Cicero: </w:t>
            </w:r>
            <w:proofErr w:type="spellStart"/>
            <w:r w:rsidRPr="009F1525">
              <w:rPr>
                <w:iCs/>
              </w:rPr>
              <w:t>Tusculumi</w:t>
            </w:r>
            <w:proofErr w:type="spellEnd"/>
            <w:r w:rsidRPr="009F1525">
              <w:rPr>
                <w:iCs/>
              </w:rPr>
              <w:t xml:space="preserve"> eszmecsere</w:t>
            </w:r>
            <w:r w:rsidRPr="009F1525">
              <w:t xml:space="preserve">. </w:t>
            </w:r>
            <w:proofErr w:type="spellStart"/>
            <w:r w:rsidRPr="009F1525">
              <w:t>Allprint</w:t>
            </w:r>
            <w:proofErr w:type="spellEnd"/>
            <w:r w:rsidRPr="009F1525">
              <w:t>, Budapest, 2004</w:t>
            </w:r>
          </w:p>
          <w:p w:rsidR="0008074B" w:rsidRPr="009F1525" w:rsidRDefault="0008074B" w:rsidP="0008074B">
            <w:r w:rsidRPr="009F1525">
              <w:t xml:space="preserve">Epiktétosz: </w:t>
            </w:r>
            <w:r w:rsidRPr="009F1525">
              <w:rPr>
                <w:iCs/>
              </w:rPr>
              <w:t>Kézikönyvecske.</w:t>
            </w:r>
            <w:r w:rsidRPr="009F1525">
              <w:t xml:space="preserve"> Európa, Budapest, 1978 </w:t>
            </w:r>
          </w:p>
          <w:p w:rsidR="0008074B" w:rsidRPr="009F1525" w:rsidRDefault="0008074B" w:rsidP="0008074B">
            <w:r w:rsidRPr="009F1525">
              <w:t>Plótinosz:</w:t>
            </w:r>
            <w:r w:rsidRPr="009F1525">
              <w:rPr>
                <w:iCs/>
              </w:rPr>
              <w:t xml:space="preserve"> 1. </w:t>
            </w:r>
            <w:proofErr w:type="spellStart"/>
            <w:r w:rsidRPr="009F1525">
              <w:rPr>
                <w:iCs/>
              </w:rPr>
              <w:t>enneasz</w:t>
            </w:r>
            <w:proofErr w:type="spellEnd"/>
            <w:r w:rsidRPr="009F1525">
              <w:rPr>
                <w:iCs/>
              </w:rPr>
              <w:t xml:space="preserve"> </w:t>
            </w:r>
            <w:proofErr w:type="spellStart"/>
            <w:r w:rsidRPr="009F1525">
              <w:t>In</w:t>
            </w:r>
            <w:proofErr w:type="spellEnd"/>
            <w:r w:rsidRPr="009F1525">
              <w:t xml:space="preserve">: Plótinosz, </w:t>
            </w:r>
            <w:r w:rsidRPr="009F1525">
              <w:rPr>
                <w:iCs/>
              </w:rPr>
              <w:t>Az egyről, a szellemről és a lélekről.</w:t>
            </w:r>
            <w:r w:rsidRPr="009F1525">
              <w:t xml:space="preserve"> Európa, Budapest, 1986. 5-40.</w:t>
            </w:r>
          </w:p>
          <w:p w:rsidR="0008074B" w:rsidRPr="009F1525" w:rsidRDefault="0008074B" w:rsidP="0008074B">
            <w:pPr>
              <w:ind w:left="348" w:hanging="348"/>
            </w:pPr>
            <w:proofErr w:type="spellStart"/>
            <w:r w:rsidRPr="009F1525">
              <w:t>Origenész</w:t>
            </w:r>
            <w:proofErr w:type="spellEnd"/>
            <w:r w:rsidRPr="009F1525">
              <w:t xml:space="preserve">: </w:t>
            </w:r>
            <w:r w:rsidRPr="009F1525">
              <w:rPr>
                <w:iCs/>
              </w:rPr>
              <w:t xml:space="preserve">A </w:t>
            </w:r>
            <w:proofErr w:type="spellStart"/>
            <w:r w:rsidRPr="009F1525">
              <w:rPr>
                <w:iCs/>
              </w:rPr>
              <w:t>princípumokról</w:t>
            </w:r>
            <w:proofErr w:type="spellEnd"/>
            <w:r w:rsidRPr="009F1525">
              <w:t xml:space="preserve"> (II. könyv 4-5. értekezés és III. könyv 6-7. értekezés) </w:t>
            </w:r>
            <w:proofErr w:type="spellStart"/>
            <w:r w:rsidRPr="009F1525">
              <w:t>Kairosz</w:t>
            </w:r>
            <w:proofErr w:type="spellEnd"/>
            <w:r w:rsidRPr="009F1525">
              <w:t>, Budapest, 2003. I. köt. 175-217. és II. köt. 5-72. o.</w:t>
            </w:r>
          </w:p>
          <w:p w:rsidR="0008074B" w:rsidRPr="009F1525" w:rsidRDefault="0008074B" w:rsidP="0008074B">
            <w:r w:rsidRPr="009F1525">
              <w:t xml:space="preserve">Szent Ágoston: </w:t>
            </w:r>
            <w:r w:rsidRPr="009F1525">
              <w:rPr>
                <w:iCs/>
              </w:rPr>
              <w:t xml:space="preserve">A boldog életről – </w:t>
            </w:r>
            <w:proofErr w:type="gramStart"/>
            <w:r w:rsidRPr="009F1525">
              <w:rPr>
                <w:iCs/>
              </w:rPr>
              <w:t>A</w:t>
            </w:r>
            <w:proofErr w:type="gramEnd"/>
            <w:r w:rsidRPr="009F1525">
              <w:rPr>
                <w:iCs/>
              </w:rPr>
              <w:t xml:space="preserve"> szabad akaratról.</w:t>
            </w:r>
            <w:r w:rsidRPr="009F1525">
              <w:t xml:space="preserve"> Európa, Budapest, 1989. </w:t>
            </w:r>
          </w:p>
          <w:p w:rsidR="00D92FD8" w:rsidRPr="006758C5" w:rsidRDefault="0008074B" w:rsidP="0008074B">
            <w:pPr>
              <w:ind w:left="34"/>
              <w:rPr>
                <w:sz w:val="22"/>
                <w:szCs w:val="22"/>
              </w:rPr>
            </w:pPr>
            <w:proofErr w:type="spellStart"/>
            <w:r w:rsidRPr="009F1525">
              <w:t>Boethius</w:t>
            </w:r>
            <w:proofErr w:type="spellEnd"/>
            <w:r w:rsidRPr="009F1525">
              <w:t xml:space="preserve">: </w:t>
            </w:r>
            <w:r w:rsidRPr="009F1525">
              <w:rPr>
                <w:iCs/>
              </w:rPr>
              <w:t>A filozófia vigasztalása.</w:t>
            </w:r>
            <w:r w:rsidRPr="009F1525">
              <w:t xml:space="preserve"> Európa, Budapest, 1979</w:t>
            </w:r>
          </w:p>
        </w:tc>
      </w:tr>
      <w:tr w:rsidR="00D92FD8" w:rsidRPr="008C485B" w:rsidTr="0008074B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8074B" w:rsidRPr="009F1525">
              <w:t>Dr. Kicsák Lóránt PhD főiskolai docens</w:t>
            </w:r>
          </w:p>
        </w:tc>
      </w:tr>
      <w:tr w:rsidR="00D92FD8" w:rsidRPr="008C485B" w:rsidTr="0008074B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8074B" w:rsidRPr="009F1525">
              <w:t>Dr. Kicsák Lóránt PhD főiskolai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E57" w:rsidRDefault="00301E57" w:rsidP="00D92FD8">
      <w:r>
        <w:separator/>
      </w:r>
    </w:p>
  </w:endnote>
  <w:endnote w:type="continuationSeparator" w:id="0">
    <w:p w:rsidR="00301E57" w:rsidRDefault="00301E57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E57" w:rsidRDefault="00301E57" w:rsidP="00D92FD8">
      <w:r>
        <w:separator/>
      </w:r>
    </w:p>
  </w:footnote>
  <w:footnote w:type="continuationSeparator" w:id="0">
    <w:p w:rsidR="00301E57" w:rsidRDefault="00301E57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8074B"/>
    <w:rsid w:val="00113F0A"/>
    <w:rsid w:val="0029216B"/>
    <w:rsid w:val="00301E57"/>
    <w:rsid w:val="00380B7F"/>
    <w:rsid w:val="004201C2"/>
    <w:rsid w:val="004C2BFB"/>
    <w:rsid w:val="0054096D"/>
    <w:rsid w:val="00642D6C"/>
    <w:rsid w:val="00744422"/>
    <w:rsid w:val="007D73E3"/>
    <w:rsid w:val="00834D8E"/>
    <w:rsid w:val="00A207E6"/>
    <w:rsid w:val="00AF4C01"/>
    <w:rsid w:val="00CA1DE6"/>
    <w:rsid w:val="00D92FD8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2013-06-27T13:40:00Z</dcterms:created>
  <dcterms:modified xsi:type="dcterms:W3CDTF">2013-07-12T07:19:00Z</dcterms:modified>
</cp:coreProperties>
</file>