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0F6B8F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F6B8F" w:rsidRDefault="000F6B8F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F6B8F" w:rsidRPr="00A35237" w:rsidRDefault="000F6B8F" w:rsidP="00C66463">
            <w:pPr>
              <w:jc w:val="both"/>
              <w:rPr>
                <w:b/>
                <w:sz w:val="24"/>
                <w:szCs w:val="24"/>
              </w:rPr>
            </w:pPr>
            <w:r w:rsidRPr="00D501C2">
              <w:rPr>
                <w:bCs/>
                <w:sz w:val="24"/>
              </w:rPr>
              <w:t>Romantika, modernizmus, posztmodernizmus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8F" w:rsidRPr="00A35237" w:rsidRDefault="000F6B8F" w:rsidP="00E9755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LBB_</w:t>
            </w:r>
            <w:r w:rsidRPr="00BB4E46">
              <w:rPr>
                <w:sz w:val="24"/>
                <w:szCs w:val="24"/>
              </w:rPr>
              <w:t>AN21</w:t>
            </w:r>
            <w:r>
              <w:rPr>
                <w:sz w:val="24"/>
                <w:szCs w:val="24"/>
              </w:rPr>
              <w:t>3</w:t>
            </w:r>
            <w:r w:rsidRPr="00BB4E46">
              <w:rPr>
                <w:sz w:val="24"/>
                <w:szCs w:val="24"/>
              </w:rPr>
              <w:t>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F6B8F" w:rsidRPr="00A35237" w:rsidRDefault="000F6B8F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B4E46">
              <w:rPr>
                <w:sz w:val="24"/>
                <w:szCs w:val="24"/>
              </w:rPr>
              <w:t>2</w:t>
            </w:r>
          </w:p>
        </w:tc>
      </w:tr>
      <w:tr w:rsidR="000F6B8F" w:rsidRPr="00A35237" w:rsidTr="00C66463">
        <w:tc>
          <w:tcPr>
            <w:tcW w:w="9180" w:type="dxa"/>
            <w:gridSpan w:val="3"/>
          </w:tcPr>
          <w:p w:rsidR="000F6B8F" w:rsidRPr="00BB4E46" w:rsidRDefault="000F6B8F" w:rsidP="00E9755C">
            <w:pPr>
              <w:jc w:val="both"/>
              <w:rPr>
                <w:sz w:val="24"/>
                <w:szCs w:val="24"/>
              </w:rPr>
            </w:pPr>
            <w:r w:rsidRPr="00BB4E46">
              <w:rPr>
                <w:sz w:val="24"/>
                <w:szCs w:val="24"/>
              </w:rPr>
              <w:t xml:space="preserve">A tanóra </w:t>
            </w:r>
            <w:proofErr w:type="gramStart"/>
            <w:r w:rsidRPr="00BB4E46">
              <w:rPr>
                <w:sz w:val="24"/>
                <w:szCs w:val="24"/>
              </w:rPr>
              <w:t>típusa</w:t>
            </w:r>
            <w:r w:rsidRPr="00BB4E46">
              <w:rPr>
                <w:rStyle w:val="Lbjegyzet-hivatkozs"/>
                <w:sz w:val="24"/>
                <w:szCs w:val="24"/>
              </w:rPr>
              <w:footnoteReference w:id="1"/>
            </w:r>
            <w:r w:rsidRPr="00BB4E46">
              <w:rPr>
                <w:sz w:val="24"/>
                <w:szCs w:val="24"/>
              </w:rPr>
              <w:t>:</w:t>
            </w:r>
            <w:proofErr w:type="gramEnd"/>
            <w:r w:rsidRPr="00BB4E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szem.</w:t>
            </w:r>
            <w:r w:rsidRPr="00BB4E46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12/félév (levelező)</w:t>
            </w:r>
          </w:p>
        </w:tc>
      </w:tr>
      <w:tr w:rsidR="000F6B8F" w:rsidRPr="00A35237" w:rsidTr="00C66463">
        <w:tc>
          <w:tcPr>
            <w:tcW w:w="9180" w:type="dxa"/>
            <w:gridSpan w:val="3"/>
          </w:tcPr>
          <w:p w:rsidR="000F6B8F" w:rsidRPr="00BB4E46" w:rsidRDefault="000F6B8F" w:rsidP="00C66463">
            <w:pPr>
              <w:jc w:val="both"/>
              <w:rPr>
                <w:sz w:val="24"/>
                <w:szCs w:val="24"/>
              </w:rPr>
            </w:pPr>
            <w:r w:rsidRPr="00BB4E46">
              <w:rPr>
                <w:sz w:val="24"/>
                <w:szCs w:val="24"/>
              </w:rPr>
              <w:t>A számonkérés módja (</w:t>
            </w:r>
            <w:proofErr w:type="spellStart"/>
            <w:r w:rsidRPr="00BB4E46">
              <w:rPr>
                <w:sz w:val="24"/>
                <w:szCs w:val="24"/>
              </w:rPr>
              <w:t>koll</w:t>
            </w:r>
            <w:proofErr w:type="spellEnd"/>
            <w:r w:rsidRPr="00BB4E46">
              <w:rPr>
                <w:sz w:val="24"/>
                <w:szCs w:val="24"/>
              </w:rPr>
              <w:t>./</w:t>
            </w:r>
            <w:proofErr w:type="spellStart"/>
            <w:r w:rsidRPr="00BB4E46">
              <w:rPr>
                <w:sz w:val="24"/>
                <w:szCs w:val="24"/>
              </w:rPr>
              <w:t>gyj</w:t>
            </w:r>
            <w:proofErr w:type="spellEnd"/>
            <w:r w:rsidRPr="00BB4E46">
              <w:rPr>
                <w:sz w:val="24"/>
                <w:szCs w:val="24"/>
              </w:rPr>
              <w:t>./</w:t>
            </w:r>
            <w:proofErr w:type="gramStart"/>
            <w:r w:rsidRPr="00BB4E46">
              <w:rPr>
                <w:sz w:val="24"/>
                <w:szCs w:val="24"/>
              </w:rPr>
              <w:t>egyéb</w:t>
            </w:r>
            <w:r w:rsidRPr="00BB4E46">
              <w:rPr>
                <w:rStyle w:val="Lbjegyzet-hivatkozs"/>
                <w:sz w:val="24"/>
                <w:szCs w:val="24"/>
              </w:rPr>
              <w:footnoteReference w:id="2"/>
            </w:r>
            <w:r w:rsidRPr="00BB4E46">
              <w:rPr>
                <w:sz w:val="24"/>
                <w:szCs w:val="24"/>
              </w:rPr>
              <w:t>)</w:t>
            </w:r>
            <w:proofErr w:type="gramEnd"/>
            <w:r w:rsidRPr="00BB4E46">
              <w:rPr>
                <w:sz w:val="24"/>
                <w:szCs w:val="24"/>
              </w:rPr>
              <w:t>: gyakorlati jegy</w:t>
            </w:r>
          </w:p>
        </w:tc>
      </w:tr>
      <w:tr w:rsidR="000F6B8F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F6B8F" w:rsidRPr="00BB4E46" w:rsidRDefault="000F6B8F" w:rsidP="00C66463">
            <w:pPr>
              <w:jc w:val="both"/>
              <w:rPr>
                <w:sz w:val="24"/>
                <w:szCs w:val="24"/>
              </w:rPr>
            </w:pPr>
            <w:r w:rsidRPr="00BB4E46">
              <w:rPr>
                <w:sz w:val="24"/>
                <w:szCs w:val="24"/>
              </w:rPr>
              <w:t>A tantárgy tanter</w:t>
            </w:r>
            <w:r>
              <w:rPr>
                <w:sz w:val="24"/>
                <w:szCs w:val="24"/>
              </w:rPr>
              <w:t xml:space="preserve">vi helye (hányadik félév): </w:t>
            </w:r>
          </w:p>
        </w:tc>
      </w:tr>
      <w:tr w:rsidR="000F6B8F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F6B8F" w:rsidRPr="00BB4E46" w:rsidRDefault="000F6B8F" w:rsidP="00C66463">
            <w:pPr>
              <w:jc w:val="both"/>
              <w:rPr>
                <w:sz w:val="24"/>
                <w:szCs w:val="24"/>
              </w:rPr>
            </w:pPr>
            <w:r w:rsidRPr="00BB4E46">
              <w:rPr>
                <w:sz w:val="24"/>
                <w:szCs w:val="24"/>
              </w:rPr>
              <w:t xml:space="preserve">Előtanulmányi feltételek </w:t>
            </w:r>
            <w:r w:rsidRPr="00BB4E46">
              <w:rPr>
                <w:i/>
                <w:sz w:val="24"/>
                <w:szCs w:val="24"/>
              </w:rPr>
              <w:t>(ha vannak)</w:t>
            </w:r>
            <w:r w:rsidRPr="00BB4E46">
              <w:rPr>
                <w:sz w:val="24"/>
                <w:szCs w:val="24"/>
              </w:rPr>
              <w:t>:</w:t>
            </w:r>
            <w:r w:rsidRPr="00BB4E46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0F6B8F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F6B8F" w:rsidRPr="00A35237" w:rsidRDefault="000F6B8F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0F6B8F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F6B8F" w:rsidRPr="00C23566" w:rsidRDefault="000F6B8F" w:rsidP="00C66463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C23566">
              <w:rPr>
                <w:bCs/>
                <w:sz w:val="24"/>
                <w:szCs w:val="24"/>
              </w:rPr>
              <w:t>angol</w:t>
            </w:r>
          </w:p>
          <w:p w:rsidR="000F6B8F" w:rsidRDefault="000F6B8F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tanegység leírása:</w:t>
            </w:r>
          </w:p>
          <w:p w:rsidR="000F6B8F" w:rsidRDefault="000F6B8F" w:rsidP="00C6646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 kurzus célja egyrészt a romantika, a modernizmus és a posztmodernizmus szellemi és történeti, társadalmi és gazdasági hátterének feltérképezése annak érdekében, hogy e terminusok pontos meghatározása megtörténhessen, másrészt pedig a szóban forgó korszakok, trendek és életstílusok viszonyának tárgyalása.</w:t>
            </w:r>
          </w:p>
          <w:p w:rsidR="000F6B8F" w:rsidRPr="009B5C96" w:rsidRDefault="000F6B8F" w:rsidP="00C66463">
            <w:pPr>
              <w:pStyle w:val="Szvegtrzs3"/>
            </w:pPr>
            <w:r w:rsidRPr="009B5C96">
              <w:rPr>
                <w:bCs/>
                <w:szCs w:val="24"/>
              </w:rPr>
              <w:t xml:space="preserve">    A romantika, a modernizmus és a posztmodernizmus értelmezését mára már klasszikusnak tekinthető irodalmi, elméleti és kritikai munkákra alapozzuk. A kurzus képessé teszi a hallgatókat arra, hogy olyan nyitott és rugalmas világképet alakítsanak ki magukban, amely hozzájárulhat a XXI. század kihívásainak megértéséhez.</w:t>
            </w:r>
          </w:p>
        </w:tc>
      </w:tr>
      <w:tr w:rsidR="000F6B8F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F6B8F" w:rsidRPr="00A35237" w:rsidRDefault="000F6B8F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0F6B8F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F6B8F" w:rsidRDefault="000F6B8F" w:rsidP="00C66463">
            <w:pPr>
              <w:ind w:left="709" w:hanging="70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0F6B8F" w:rsidRPr="00D501C2" w:rsidRDefault="000F6B8F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D501C2">
              <w:rPr>
                <w:sz w:val="24"/>
                <w:szCs w:val="24"/>
              </w:rPr>
              <w:t>Parrinder</w:t>
            </w:r>
            <w:proofErr w:type="spellEnd"/>
            <w:r w:rsidRPr="00D501C2">
              <w:rPr>
                <w:sz w:val="24"/>
                <w:szCs w:val="24"/>
              </w:rPr>
              <w:t xml:space="preserve">, </w:t>
            </w:r>
            <w:proofErr w:type="spellStart"/>
            <w:r w:rsidRPr="00D501C2">
              <w:rPr>
                <w:sz w:val="24"/>
                <w:szCs w:val="24"/>
              </w:rPr>
              <w:t>Patrick</w:t>
            </w:r>
            <w:proofErr w:type="spellEnd"/>
            <w:r w:rsidRPr="00D501C2">
              <w:rPr>
                <w:sz w:val="24"/>
                <w:szCs w:val="24"/>
              </w:rPr>
              <w:t xml:space="preserve">. 1981. </w:t>
            </w:r>
            <w:proofErr w:type="spellStart"/>
            <w:r w:rsidRPr="00D501C2">
              <w:rPr>
                <w:i/>
                <w:sz w:val="24"/>
                <w:szCs w:val="24"/>
              </w:rPr>
              <w:t>Authors</w:t>
            </w:r>
            <w:proofErr w:type="spellEnd"/>
            <w:r w:rsidRPr="00D501C2">
              <w:rPr>
                <w:i/>
                <w:sz w:val="24"/>
                <w:szCs w:val="24"/>
              </w:rPr>
              <w:t xml:space="preserve"> and </w:t>
            </w:r>
            <w:proofErr w:type="spellStart"/>
            <w:r w:rsidRPr="00D501C2">
              <w:rPr>
                <w:i/>
                <w:sz w:val="24"/>
                <w:szCs w:val="24"/>
              </w:rPr>
              <w:t>Authority</w:t>
            </w:r>
            <w:proofErr w:type="spellEnd"/>
            <w:r w:rsidRPr="00D501C2">
              <w:rPr>
                <w:i/>
                <w:sz w:val="24"/>
                <w:szCs w:val="24"/>
              </w:rPr>
              <w:t>.</w:t>
            </w:r>
            <w:r w:rsidRPr="00D501C2">
              <w:rPr>
                <w:sz w:val="24"/>
                <w:szCs w:val="24"/>
              </w:rPr>
              <w:t xml:space="preserve"> </w:t>
            </w:r>
            <w:proofErr w:type="spellStart"/>
            <w:r w:rsidRPr="00D501C2">
              <w:rPr>
                <w:sz w:val="24"/>
                <w:szCs w:val="24"/>
              </w:rPr>
              <w:t>Macmillan</w:t>
            </w:r>
            <w:proofErr w:type="spellEnd"/>
            <w:r w:rsidRPr="00D501C2">
              <w:rPr>
                <w:sz w:val="24"/>
                <w:szCs w:val="24"/>
              </w:rPr>
              <w:t>, London</w:t>
            </w:r>
          </w:p>
          <w:p w:rsidR="000F6B8F" w:rsidRPr="00D501C2" w:rsidRDefault="000F6B8F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D501C2">
              <w:rPr>
                <w:sz w:val="24"/>
                <w:szCs w:val="24"/>
                <w:lang w:val="en-US"/>
              </w:rPr>
              <w:t xml:space="preserve">Bradbury, Malcolm. 1992. </w:t>
            </w:r>
            <w:r w:rsidRPr="00D501C2">
              <w:rPr>
                <w:i/>
                <w:sz w:val="24"/>
                <w:szCs w:val="24"/>
                <w:lang w:val="en-US"/>
              </w:rPr>
              <w:t>The Modern British Novel</w:t>
            </w:r>
            <w:r w:rsidRPr="00D501C2">
              <w:rPr>
                <w:sz w:val="24"/>
                <w:szCs w:val="24"/>
                <w:lang w:val="en-US"/>
              </w:rPr>
              <w:t xml:space="preserve">. </w:t>
            </w:r>
            <w:smartTag w:uri="urn:schemas-microsoft-com:office:smarttags" w:element="City">
              <w:smartTag w:uri="urn:schemas-microsoft-com:office:smarttags" w:element="place">
                <w:r w:rsidRPr="00D501C2">
                  <w:rPr>
                    <w:sz w:val="24"/>
                    <w:szCs w:val="24"/>
                    <w:lang w:val="en-US"/>
                  </w:rPr>
                  <w:t>London</w:t>
                </w:r>
              </w:smartTag>
            </w:smartTag>
            <w:r w:rsidRPr="00D501C2">
              <w:rPr>
                <w:sz w:val="24"/>
                <w:szCs w:val="24"/>
                <w:lang w:val="en-US"/>
              </w:rPr>
              <w:t>: Opus.</w:t>
            </w:r>
          </w:p>
          <w:p w:rsidR="000F6B8F" w:rsidRPr="00D501C2" w:rsidRDefault="000F6B8F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D501C2">
              <w:rPr>
                <w:sz w:val="24"/>
                <w:szCs w:val="24"/>
                <w:lang w:val="en-US"/>
              </w:rPr>
              <w:t>Hutcheon</w:t>
            </w:r>
            <w:proofErr w:type="spellEnd"/>
            <w:r w:rsidRPr="00D501C2">
              <w:rPr>
                <w:sz w:val="24"/>
                <w:szCs w:val="24"/>
                <w:lang w:val="en-US"/>
              </w:rPr>
              <w:t xml:space="preserve">, Linda. 1988. </w:t>
            </w:r>
            <w:r w:rsidRPr="00D501C2">
              <w:rPr>
                <w:i/>
                <w:sz w:val="24"/>
                <w:szCs w:val="24"/>
                <w:lang w:val="en-US"/>
              </w:rPr>
              <w:t>A Poetics of Postmodernism: History, Theory, Fiction.</w:t>
            </w:r>
            <w:r w:rsidRPr="00D501C2">
              <w:rPr>
                <w:sz w:val="24"/>
                <w:szCs w:val="24"/>
                <w:lang w:val="en-US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D501C2">
                  <w:rPr>
                    <w:sz w:val="24"/>
                    <w:szCs w:val="24"/>
                    <w:lang w:val="en-US"/>
                  </w:rPr>
                  <w:t>London</w:t>
                </w:r>
              </w:smartTag>
            </w:smartTag>
            <w:r w:rsidRPr="00D501C2"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D501C2">
              <w:rPr>
                <w:sz w:val="24"/>
                <w:szCs w:val="24"/>
                <w:lang w:val="en-US"/>
              </w:rPr>
              <w:t>Routledge</w:t>
            </w:r>
            <w:proofErr w:type="spellEnd"/>
            <w:r w:rsidRPr="00D501C2">
              <w:rPr>
                <w:sz w:val="24"/>
                <w:szCs w:val="24"/>
                <w:lang w:val="en-US"/>
              </w:rPr>
              <w:t>.</w:t>
            </w:r>
          </w:p>
          <w:p w:rsidR="000F6B8F" w:rsidRPr="00D501C2" w:rsidRDefault="000F6B8F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D501C2">
                  <w:rPr>
                    <w:sz w:val="24"/>
                    <w:szCs w:val="24"/>
                    <w:lang w:val="en-US"/>
                  </w:rPr>
                  <w:t>Cranston</w:t>
                </w:r>
              </w:smartTag>
            </w:smartTag>
            <w:r w:rsidRPr="00D501C2">
              <w:rPr>
                <w:sz w:val="24"/>
                <w:szCs w:val="24"/>
                <w:lang w:val="en-US"/>
              </w:rPr>
              <w:t xml:space="preserve">, Maurice.1994. </w:t>
            </w:r>
            <w:r w:rsidRPr="00D501C2">
              <w:rPr>
                <w:i/>
                <w:sz w:val="24"/>
                <w:szCs w:val="24"/>
                <w:lang w:val="en-US"/>
              </w:rPr>
              <w:t>The Romantic Movement</w:t>
            </w:r>
            <w:r w:rsidRPr="00D501C2">
              <w:rPr>
                <w:sz w:val="24"/>
                <w:szCs w:val="24"/>
                <w:lang w:val="en-US"/>
              </w:rPr>
              <w:t>. Oxford: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D501C2">
              <w:rPr>
                <w:sz w:val="24"/>
                <w:szCs w:val="24"/>
                <w:lang w:val="en-US"/>
              </w:rPr>
              <w:t>Blackwell.</w:t>
            </w:r>
          </w:p>
          <w:p w:rsidR="000F6B8F" w:rsidRPr="00D501C2" w:rsidRDefault="000F6B8F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D501C2">
              <w:rPr>
                <w:sz w:val="24"/>
                <w:szCs w:val="24"/>
                <w:lang w:val="en-US"/>
              </w:rPr>
              <w:t xml:space="preserve">Rice, Philip and Waugh, Patricia. 1989. </w:t>
            </w:r>
            <w:r w:rsidRPr="00D501C2">
              <w:rPr>
                <w:i/>
                <w:sz w:val="24"/>
                <w:szCs w:val="24"/>
                <w:lang w:val="en-US"/>
              </w:rPr>
              <w:t>Modern Literary Theory: A Reader</w:t>
            </w:r>
            <w:r w:rsidRPr="00D501C2">
              <w:rPr>
                <w:sz w:val="24"/>
                <w:szCs w:val="24"/>
                <w:lang w:val="en-US"/>
              </w:rPr>
              <w:t xml:space="preserve">. </w:t>
            </w:r>
            <w:smartTag w:uri="urn:schemas-microsoft-com:office:smarttags" w:element="City">
              <w:smartTag w:uri="urn:schemas-microsoft-com:office:smarttags" w:element="place">
                <w:r w:rsidRPr="00D501C2">
                  <w:rPr>
                    <w:sz w:val="24"/>
                    <w:szCs w:val="24"/>
                    <w:lang w:val="en-US"/>
                  </w:rPr>
                  <w:t>London</w:t>
                </w:r>
              </w:smartTag>
            </w:smartTag>
            <w:r w:rsidRPr="00D501C2">
              <w:rPr>
                <w:sz w:val="24"/>
                <w:szCs w:val="24"/>
                <w:lang w:val="en-US"/>
              </w:rPr>
              <w:t>: Edward Arnold.</w:t>
            </w:r>
          </w:p>
          <w:p w:rsidR="000F6B8F" w:rsidRPr="00A35237" w:rsidRDefault="000F6B8F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r w:rsidRPr="00D501C2">
              <w:rPr>
                <w:sz w:val="24"/>
                <w:szCs w:val="24"/>
                <w:lang w:val="en-US"/>
              </w:rPr>
              <w:t>Individual works</w:t>
            </w:r>
          </w:p>
        </w:tc>
      </w:tr>
      <w:tr w:rsidR="000F6B8F" w:rsidRPr="00A35237" w:rsidTr="00C66463">
        <w:trPr>
          <w:trHeight w:val="338"/>
        </w:trPr>
        <w:tc>
          <w:tcPr>
            <w:tcW w:w="9180" w:type="dxa"/>
            <w:gridSpan w:val="3"/>
          </w:tcPr>
          <w:p w:rsidR="000F6B8F" w:rsidRPr="00A35237" w:rsidRDefault="000F6B8F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Dr. Tóth Tibor főiskolai docens, PhD</w:t>
            </w:r>
          </w:p>
        </w:tc>
      </w:tr>
      <w:tr w:rsidR="000F6B8F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F6B8F" w:rsidRDefault="000F6B8F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0F6B8F" w:rsidRPr="00BB4E46" w:rsidRDefault="000F6B8F" w:rsidP="00C66463">
            <w:pPr>
              <w:jc w:val="both"/>
              <w:rPr>
                <w:sz w:val="24"/>
                <w:szCs w:val="24"/>
              </w:rPr>
            </w:pPr>
            <w:r w:rsidRPr="00BB4E46">
              <w:rPr>
                <w:sz w:val="24"/>
                <w:szCs w:val="24"/>
              </w:rPr>
              <w:t>Dr. Antal Éva főiskolai tanár</w:t>
            </w:r>
            <w:r>
              <w:rPr>
                <w:sz w:val="24"/>
                <w:szCs w:val="24"/>
              </w:rPr>
              <w:t>,</w:t>
            </w:r>
            <w:r w:rsidRPr="00BB4E46">
              <w:rPr>
                <w:sz w:val="24"/>
                <w:szCs w:val="24"/>
              </w:rPr>
              <w:t xml:space="preserve"> PhD</w:t>
            </w:r>
            <w:r>
              <w:rPr>
                <w:sz w:val="24"/>
                <w:szCs w:val="24"/>
              </w:rPr>
              <w:t>;</w:t>
            </w:r>
            <w:r w:rsidRPr="00BB4E46">
              <w:rPr>
                <w:sz w:val="24"/>
                <w:szCs w:val="24"/>
              </w:rPr>
              <w:t xml:space="preserve"> Dr. Dolmányos Péter </w:t>
            </w:r>
            <w:r>
              <w:rPr>
                <w:sz w:val="24"/>
                <w:szCs w:val="24"/>
              </w:rPr>
              <w:t xml:space="preserve">főiskolai </w:t>
            </w:r>
            <w:r w:rsidRPr="00BB4E46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</w:t>
            </w:r>
            <w:r w:rsidRPr="00BB4E46">
              <w:rPr>
                <w:sz w:val="24"/>
                <w:szCs w:val="24"/>
              </w:rPr>
              <w:t xml:space="preserve"> PhD</w:t>
            </w:r>
            <w:r>
              <w:rPr>
                <w:sz w:val="24"/>
                <w:szCs w:val="24"/>
              </w:rPr>
              <w:t>;</w:t>
            </w:r>
            <w:r w:rsidRPr="00BB4E46">
              <w:rPr>
                <w:sz w:val="24"/>
                <w:szCs w:val="24"/>
              </w:rPr>
              <w:t xml:space="preserve"> Dr</w:t>
            </w:r>
            <w:r>
              <w:rPr>
                <w:sz w:val="24"/>
                <w:szCs w:val="24"/>
              </w:rPr>
              <w:t>. Reichmann Angelika főiskolai docens, PhD</w:t>
            </w:r>
          </w:p>
        </w:tc>
      </w:tr>
    </w:tbl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245" w:rsidRDefault="005C0245" w:rsidP="000F6B8F">
      <w:r>
        <w:separator/>
      </w:r>
    </w:p>
  </w:endnote>
  <w:endnote w:type="continuationSeparator" w:id="0">
    <w:p w:rsidR="005C0245" w:rsidRDefault="005C0245" w:rsidP="000F6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6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245" w:rsidRDefault="005C0245" w:rsidP="000F6B8F">
      <w:r>
        <w:separator/>
      </w:r>
    </w:p>
  </w:footnote>
  <w:footnote w:type="continuationSeparator" w:id="0">
    <w:p w:rsidR="005C0245" w:rsidRDefault="005C0245" w:rsidP="000F6B8F">
      <w:r>
        <w:continuationSeparator/>
      </w:r>
    </w:p>
  </w:footnote>
  <w:footnote w:id="1">
    <w:p w:rsidR="000F6B8F" w:rsidRDefault="000F6B8F" w:rsidP="000F6B8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0F6B8F" w:rsidRDefault="000F6B8F" w:rsidP="000F6B8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B8F"/>
    <w:rsid w:val="000F6B8F"/>
    <w:rsid w:val="001139BD"/>
    <w:rsid w:val="0044697B"/>
    <w:rsid w:val="005C0245"/>
    <w:rsid w:val="00636A9D"/>
    <w:rsid w:val="00C43ABB"/>
    <w:rsid w:val="00E9755C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6B8F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0F6B8F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0F6B8F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0F6B8F"/>
    <w:rPr>
      <w:rFonts w:ascii="Times New Roman" w:eastAsia="Times New Roman" w:hAnsi="Times New Roman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rsid w:val="000F6B8F"/>
    <w:pPr>
      <w:jc w:val="both"/>
    </w:pPr>
    <w:rPr>
      <w:rFonts w:eastAsia="MS Mincho"/>
      <w:sz w:val="24"/>
    </w:rPr>
  </w:style>
  <w:style w:type="character" w:customStyle="1" w:styleId="Szvegtrzs3Char">
    <w:name w:val="Szövegtörzs 3 Char"/>
    <w:basedOn w:val="Bekezdsalapbettpusa"/>
    <w:link w:val="Szvegtrzs3"/>
    <w:rsid w:val="000F6B8F"/>
    <w:rPr>
      <w:rFonts w:ascii="Times New Roman" w:eastAsia="MS Mincho" w:hAnsi="Times New Roman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1725</Characters>
  <Application>Microsoft Office Word</Application>
  <DocSecurity>0</DocSecurity>
  <Lines>14</Lines>
  <Paragraphs>3</Paragraphs>
  <ScaleCrop>false</ScaleCrop>
  <Company>EKF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2013-07-01T08:24:00Z</dcterms:created>
  <dcterms:modified xsi:type="dcterms:W3CDTF">2013-07-04T08:21:00Z</dcterms:modified>
</cp:coreProperties>
</file>