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14F8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4F89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</w:rPr>
              <w:t>Bevezetés az irodalomtudományba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9" w:rsidRPr="00A35237" w:rsidRDefault="00114F89" w:rsidP="00FD1F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84D7B">
              <w:rPr>
                <w:sz w:val="24"/>
                <w:szCs w:val="24"/>
              </w:rPr>
              <w:t>AN179G2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114F89" w:rsidRPr="00A35237" w:rsidTr="00C66463">
        <w:tc>
          <w:tcPr>
            <w:tcW w:w="9180" w:type="dxa"/>
            <w:gridSpan w:val="3"/>
          </w:tcPr>
          <w:p w:rsidR="00114F89" w:rsidRPr="00E84D7B" w:rsidRDefault="00114F89" w:rsidP="00FD1FBE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114F89" w:rsidRPr="00A35237" w:rsidTr="00C66463">
        <w:tc>
          <w:tcPr>
            <w:tcW w:w="9180" w:type="dxa"/>
            <w:gridSpan w:val="3"/>
          </w:tcPr>
          <w:p w:rsidR="00114F89" w:rsidRPr="00E84D7B" w:rsidRDefault="00114F89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gyakorlati jegy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4F89" w:rsidRPr="00E84D7B" w:rsidRDefault="00114F89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4F89" w:rsidRPr="00E84D7B" w:rsidRDefault="00114F89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14F8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4F89" w:rsidRPr="009A4998" w:rsidRDefault="00114F89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9A4998">
              <w:rPr>
                <w:rFonts w:eastAsia="MS Mincho"/>
                <w:b/>
                <w:sz w:val="24"/>
                <w:szCs w:val="24"/>
              </w:rPr>
              <w:t xml:space="preserve">Az oktatás nyelve: </w:t>
            </w:r>
            <w:r w:rsidRPr="009A4998">
              <w:rPr>
                <w:rFonts w:eastAsia="MS Mincho"/>
                <w:sz w:val="24"/>
                <w:szCs w:val="24"/>
              </w:rPr>
              <w:t>angol</w:t>
            </w:r>
          </w:p>
          <w:p w:rsidR="00114F89" w:rsidRPr="009A4998" w:rsidRDefault="00114F89" w:rsidP="00C66463">
            <w:pPr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A t</w:t>
            </w:r>
            <w:r w:rsidRPr="009A4998">
              <w:rPr>
                <w:rFonts w:eastAsia="MS Mincho"/>
                <w:b/>
                <w:sz w:val="24"/>
                <w:szCs w:val="24"/>
              </w:rPr>
              <w:t>anegység leírása:</w:t>
            </w:r>
          </w:p>
          <w:p w:rsidR="00114F89" w:rsidRPr="00A35237" w:rsidRDefault="00114F89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9A4998">
              <w:rPr>
                <w:sz w:val="24"/>
                <w:szCs w:val="24"/>
              </w:rPr>
              <w:t xml:space="preserve">Az előadássorozat elméleti megközelítéseit minden esetben jellemző példák rövid bemutatása kíséri. A mindhárom </w:t>
            </w:r>
            <w:proofErr w:type="spellStart"/>
            <w:r w:rsidRPr="009A4998">
              <w:rPr>
                <w:sz w:val="24"/>
                <w:szCs w:val="24"/>
              </w:rPr>
              <w:t>műnemből</w:t>
            </w:r>
            <w:proofErr w:type="spellEnd"/>
            <w:r w:rsidRPr="009A4998">
              <w:rPr>
                <w:sz w:val="24"/>
                <w:szCs w:val="24"/>
              </w:rPr>
              <w:t xml:space="preserve"> vett példák részletes tárgyalása a szövegolvasó szemináriumokon történik. A konkrét műelemzések során a hallgatóknak alkalma nyílik az </w:t>
            </w:r>
            <w:proofErr w:type="spellStart"/>
            <w:r w:rsidRPr="009A4998">
              <w:rPr>
                <w:sz w:val="24"/>
                <w:szCs w:val="24"/>
              </w:rPr>
              <w:t>az</w:t>
            </w:r>
            <w:proofErr w:type="spellEnd"/>
            <w:r w:rsidRPr="009A4998">
              <w:rPr>
                <w:sz w:val="24"/>
                <w:szCs w:val="24"/>
              </w:rPr>
              <w:t xml:space="preserve"> irodalom tanulmányozásához elengedhetetlenül szükséges terminológia használatára és a műértelmezés gyakorlására. Míg az írásbeli feladatoknál az angol nyelvű elemző esszéírás alapjaival is megismerkednek, illetőleg a szövegek kontextusba helyezésével az irodalomtörténeti kurzusok előkészítése is megtörténik.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4F89" w:rsidRDefault="00114F89" w:rsidP="00C66463">
            <w:pPr>
              <w:ind w:left="709" w:hanging="709"/>
              <w:jc w:val="both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Kötelező és ajánlott olvasmányok:</w:t>
            </w:r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Shakespeare, William Blake, William Wordsworth, John Keats, Alfred Lord Tennyson, Robert Browning, William Butler Yeats, Thomas Stearns Eliot, Robert Frost, Ted Hughes, Seamus Heaney: </w:t>
            </w:r>
            <w:proofErr w:type="spellStart"/>
            <w:r>
              <w:rPr>
                <w:i/>
                <w:sz w:val="24"/>
                <w:lang w:val="en-US"/>
              </w:rPr>
              <w:t>versek</w:t>
            </w:r>
            <w:proofErr w:type="spellEnd"/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Sophocles: </w:t>
            </w:r>
            <w:proofErr w:type="spellStart"/>
            <w:r>
              <w:rPr>
                <w:i/>
                <w:sz w:val="24"/>
                <w:lang w:val="en-US"/>
              </w:rPr>
              <w:t>Antigone</w:t>
            </w:r>
            <w:proofErr w:type="spellEnd"/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Shakespeare: </w:t>
            </w:r>
            <w:r>
              <w:rPr>
                <w:i/>
                <w:sz w:val="24"/>
                <w:lang w:val="en-US"/>
              </w:rPr>
              <w:t>Hamlet</w:t>
            </w:r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Samuel Beckett: </w:t>
            </w:r>
            <w:r>
              <w:rPr>
                <w:i/>
                <w:sz w:val="24"/>
                <w:lang w:val="en-US"/>
              </w:rPr>
              <w:t xml:space="preserve">Waiting for </w:t>
            </w:r>
            <w:proofErr w:type="spellStart"/>
            <w:r>
              <w:rPr>
                <w:i/>
                <w:sz w:val="24"/>
                <w:lang w:val="en-US"/>
              </w:rPr>
              <w:t>Godot</w:t>
            </w:r>
            <w:proofErr w:type="spellEnd"/>
          </w:p>
          <w:p w:rsidR="00114F89" w:rsidRDefault="00114F89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Joseph Conrad: </w:t>
            </w:r>
            <w:r>
              <w:rPr>
                <w:i/>
                <w:sz w:val="24"/>
                <w:lang w:val="en-US"/>
              </w:rPr>
              <w:t>Lord Jim</w:t>
            </w:r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Golding: </w:t>
            </w:r>
            <w:r>
              <w:rPr>
                <w:i/>
                <w:sz w:val="24"/>
                <w:lang w:val="en-US"/>
              </w:rPr>
              <w:t>Lord of the Flies</w:t>
            </w:r>
          </w:p>
          <w:p w:rsidR="00114F89" w:rsidRPr="00A35237" w:rsidRDefault="00114F8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lang w:val="en-US"/>
              </w:rPr>
              <w:t>Cuddon</w:t>
            </w:r>
            <w:proofErr w:type="spellEnd"/>
            <w:r>
              <w:rPr>
                <w:sz w:val="24"/>
                <w:lang w:val="en-US"/>
              </w:rPr>
              <w:t xml:space="preserve">, J. A. </w:t>
            </w:r>
            <w:r>
              <w:rPr>
                <w:i/>
                <w:sz w:val="24"/>
                <w:lang w:val="en-US"/>
              </w:rPr>
              <w:t xml:space="preserve">The Penguin Dictionary of Literary Terms and Literary Theory.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Penguin. 1991.</w:t>
            </w:r>
          </w:p>
        </w:tc>
      </w:tr>
      <w:tr w:rsidR="00114F89" w:rsidRPr="00A35237" w:rsidTr="00C66463">
        <w:trPr>
          <w:trHeight w:val="338"/>
        </w:trPr>
        <w:tc>
          <w:tcPr>
            <w:tcW w:w="9180" w:type="dxa"/>
            <w:gridSpan w:val="3"/>
          </w:tcPr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114F8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4F89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114F89" w:rsidRDefault="00114F89" w:rsidP="00114F8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63" w:rsidRDefault="009C1563" w:rsidP="00114F89">
      <w:r>
        <w:separator/>
      </w:r>
    </w:p>
  </w:endnote>
  <w:endnote w:type="continuationSeparator" w:id="0">
    <w:p w:rsidR="009C1563" w:rsidRDefault="009C1563" w:rsidP="0011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63" w:rsidRDefault="009C1563" w:rsidP="00114F89">
      <w:r>
        <w:separator/>
      </w:r>
    </w:p>
  </w:footnote>
  <w:footnote w:type="continuationSeparator" w:id="0">
    <w:p w:rsidR="009C1563" w:rsidRDefault="009C1563" w:rsidP="00114F89">
      <w:r>
        <w:continuationSeparator/>
      </w:r>
    </w:p>
  </w:footnote>
  <w:footnote w:id="1">
    <w:p w:rsidR="00114F89" w:rsidRDefault="00114F89" w:rsidP="00114F8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14F89" w:rsidRDefault="00114F89" w:rsidP="00114F8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F89"/>
    <w:rsid w:val="001139BD"/>
    <w:rsid w:val="00114F89"/>
    <w:rsid w:val="00636A9D"/>
    <w:rsid w:val="008C0EC9"/>
    <w:rsid w:val="009C1563"/>
    <w:rsid w:val="00CB56E8"/>
    <w:rsid w:val="00EB28AD"/>
    <w:rsid w:val="00FD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F8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4F8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14F8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14F89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114F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14F8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1709</Characters>
  <Application>Microsoft Office Word</Application>
  <DocSecurity>0</DocSecurity>
  <Lines>14</Lines>
  <Paragraphs>3</Paragraphs>
  <ScaleCrop>false</ScaleCrop>
  <Company>EKF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2013-07-01T08:04:00Z</dcterms:created>
  <dcterms:modified xsi:type="dcterms:W3CDTF">2013-07-04T08:14:00Z</dcterms:modified>
</cp:coreProperties>
</file>