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86CB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173D">
              <w:rPr>
                <w:bCs/>
                <w:sz w:val="24"/>
                <w:szCs w:val="24"/>
              </w:rPr>
              <w:t>Angol szintaxis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8" w:rsidRPr="00A35237" w:rsidRDefault="00E86CB8" w:rsidP="008726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AN148K1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1</w:t>
            </w:r>
          </w:p>
        </w:tc>
      </w:tr>
      <w:tr w:rsidR="00E86CB8" w:rsidRPr="00A35237" w:rsidTr="00C66463">
        <w:tc>
          <w:tcPr>
            <w:tcW w:w="9180" w:type="dxa"/>
            <w:gridSpan w:val="3"/>
          </w:tcPr>
          <w:p w:rsidR="00E86CB8" w:rsidRPr="00A1575F" w:rsidRDefault="00E86CB8" w:rsidP="008726B0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E86CB8" w:rsidRPr="00A35237" w:rsidTr="00C66463">
        <w:tc>
          <w:tcPr>
            <w:tcW w:w="9180" w:type="dxa"/>
            <w:gridSpan w:val="3"/>
          </w:tcPr>
          <w:p w:rsidR="00E86CB8" w:rsidRPr="00A1575F" w:rsidRDefault="00E86CB8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kollokvium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B8" w:rsidRPr="00A1575F" w:rsidRDefault="00E86CB8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B8" w:rsidRPr="00A35237" w:rsidRDefault="00E86CB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AN149G2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6CB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CB8" w:rsidRPr="00AE50C5" w:rsidRDefault="00E86CB8" w:rsidP="00C66463">
            <w:pPr>
              <w:rPr>
                <w:b/>
                <w:bCs/>
                <w:sz w:val="24"/>
                <w:szCs w:val="24"/>
              </w:rPr>
            </w:pPr>
            <w:r w:rsidRPr="00AE50C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E50C5">
              <w:rPr>
                <w:bCs/>
                <w:sz w:val="24"/>
                <w:szCs w:val="24"/>
              </w:rPr>
              <w:t>angol</w:t>
            </w:r>
          </w:p>
          <w:p w:rsidR="00E86CB8" w:rsidRPr="00AE50C5" w:rsidRDefault="00E86CB8" w:rsidP="00C66463">
            <w:pPr>
              <w:rPr>
                <w:b/>
                <w:bCs/>
                <w:sz w:val="24"/>
                <w:szCs w:val="24"/>
              </w:rPr>
            </w:pPr>
            <w:r w:rsidRPr="00AE50C5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86CB8" w:rsidRPr="00A35237" w:rsidRDefault="00E86CB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E50C5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az angol egyszerű mondat szerkezete; az angol igés kifejezések szerkezete; az angol mondat és az igés kifejezés grammatikai kategóriái; az igeidő és az aspektus, illetve az angol igeidő- és aspektusrendszer; a mód és a modalitás; a modális segédigék; a cselekvő és szenvedő szerkezetek; az angol ige és bővítményei. A tantárgy előfeltételezi az elemi mondattani fogalmak ismeretét.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CB8" w:rsidRPr="00AE50C5" w:rsidRDefault="00E86CB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AE50C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E50C5">
              <w:rPr>
                <w:sz w:val="24"/>
                <w:szCs w:val="24"/>
              </w:rPr>
              <w:t>Greenbaum</w:t>
            </w:r>
            <w:proofErr w:type="spellEnd"/>
            <w:r w:rsidRPr="00AE50C5">
              <w:rPr>
                <w:sz w:val="24"/>
                <w:szCs w:val="24"/>
              </w:rPr>
              <w:t xml:space="preserve">, S. and R. </w:t>
            </w:r>
            <w:proofErr w:type="spellStart"/>
            <w:r w:rsidRPr="00AE50C5">
              <w:rPr>
                <w:sz w:val="24"/>
                <w:szCs w:val="24"/>
              </w:rPr>
              <w:t>Quirk</w:t>
            </w:r>
            <w:proofErr w:type="spellEnd"/>
            <w:r w:rsidRPr="00AE50C5">
              <w:rPr>
                <w:sz w:val="24"/>
                <w:szCs w:val="24"/>
              </w:rPr>
              <w:t xml:space="preserve">. </w:t>
            </w:r>
            <w:r w:rsidRPr="00AE50C5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AE50C5">
              <w:rPr>
                <w:sz w:val="24"/>
                <w:szCs w:val="24"/>
                <w:lang w:val="en-US"/>
              </w:rPr>
              <w:t>. Longman, Harlow, 1990.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E50C5">
              <w:rPr>
                <w:sz w:val="24"/>
                <w:szCs w:val="24"/>
              </w:rPr>
              <w:t>Huddleston</w:t>
            </w:r>
            <w:proofErr w:type="spellEnd"/>
            <w:r w:rsidRPr="00AE50C5">
              <w:rPr>
                <w:sz w:val="24"/>
                <w:szCs w:val="24"/>
              </w:rPr>
              <w:t xml:space="preserve">, R and G. </w:t>
            </w:r>
            <w:proofErr w:type="spellStart"/>
            <w:r w:rsidRPr="00AE50C5">
              <w:rPr>
                <w:sz w:val="24"/>
                <w:szCs w:val="24"/>
              </w:rPr>
              <w:t>Pullum</w:t>
            </w:r>
            <w:proofErr w:type="spellEnd"/>
            <w:r w:rsidRPr="00AE50C5">
              <w:rPr>
                <w:sz w:val="24"/>
                <w:szCs w:val="24"/>
              </w:rPr>
              <w:t xml:space="preserve">. </w:t>
            </w:r>
            <w:r w:rsidRPr="00AE50C5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AE50C5">
              <w:rPr>
                <w:i/>
                <w:sz w:val="24"/>
                <w:szCs w:val="24"/>
              </w:rPr>
              <w:t>Grammar</w:t>
            </w:r>
            <w:proofErr w:type="spellEnd"/>
            <w:r w:rsidRPr="00AE50C5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AE50C5">
              <w:rPr>
                <w:i/>
                <w:sz w:val="24"/>
                <w:szCs w:val="24"/>
              </w:rPr>
              <w:t>the</w:t>
            </w:r>
            <w:proofErr w:type="spellEnd"/>
            <w:r w:rsidRPr="00AE50C5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AE50C5">
              <w:rPr>
                <w:i/>
                <w:sz w:val="24"/>
                <w:szCs w:val="24"/>
              </w:rPr>
              <w:t>Language</w:t>
            </w:r>
            <w:proofErr w:type="spellEnd"/>
            <w:r w:rsidRPr="00AE50C5">
              <w:rPr>
                <w:i/>
                <w:sz w:val="24"/>
                <w:szCs w:val="24"/>
              </w:rPr>
              <w:t>.</w:t>
            </w:r>
            <w:r w:rsidRPr="00AE50C5">
              <w:rPr>
                <w:sz w:val="24"/>
                <w:szCs w:val="24"/>
              </w:rPr>
              <w:t xml:space="preserve"> CUP, Cambridge, 2</w:t>
            </w:r>
            <w:r w:rsidRPr="00AE50C5">
              <w:rPr>
                <w:sz w:val="24"/>
                <w:szCs w:val="24"/>
                <w:lang w:val="en-US"/>
              </w:rPr>
              <w:t>002.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E50C5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AE50C5">
              <w:rPr>
                <w:sz w:val="24"/>
                <w:szCs w:val="24"/>
                <w:lang w:val="en-US"/>
              </w:rPr>
              <w:t xml:space="preserve">, S. </w:t>
            </w:r>
            <w:r w:rsidRPr="00AE50C5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AE50C5">
              <w:rPr>
                <w:sz w:val="24"/>
                <w:szCs w:val="24"/>
                <w:lang w:val="en-US"/>
              </w:rPr>
              <w:t>. Longman, Harlow, 1992.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AE50C5">
              <w:rPr>
                <w:sz w:val="24"/>
                <w:szCs w:val="24"/>
                <w:lang w:val="en-US"/>
              </w:rPr>
              <w:t xml:space="preserve">Radford, A. </w:t>
            </w:r>
            <w:r w:rsidRPr="00AE50C5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AE50C5">
              <w:rPr>
                <w:sz w:val="24"/>
                <w:szCs w:val="24"/>
                <w:lang w:val="en-US"/>
              </w:rPr>
              <w:t>CUP, 2004.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AE50C5">
              <w:rPr>
                <w:sz w:val="24"/>
                <w:szCs w:val="24"/>
                <w:lang w:val="en-US"/>
              </w:rPr>
              <w:t xml:space="preserve">Radford, A. </w:t>
            </w:r>
            <w:r w:rsidRPr="00AE50C5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AE50C5">
              <w:rPr>
                <w:sz w:val="24"/>
                <w:szCs w:val="24"/>
                <w:lang w:val="en-US"/>
              </w:rPr>
              <w:t>. CUP, Cambridge, 1997.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E50C5">
              <w:rPr>
                <w:sz w:val="24"/>
                <w:szCs w:val="24"/>
                <w:lang w:val="en-US"/>
              </w:rPr>
              <w:t xml:space="preserve">Budai, L. </w:t>
            </w:r>
            <w:r w:rsidRPr="00AE50C5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AE50C5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AE50C5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AE50C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0C5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AE50C5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E86CB8" w:rsidRPr="00A35237" w:rsidTr="00C66463">
        <w:trPr>
          <w:trHeight w:val="338"/>
        </w:trPr>
        <w:tc>
          <w:tcPr>
            <w:tcW w:w="9180" w:type="dxa"/>
            <w:gridSpan w:val="3"/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</w:t>
            </w:r>
            <w:proofErr w:type="spellStart"/>
            <w:r w:rsidRPr="00A1575F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86CB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B8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6CB8" w:rsidRPr="00A1575F" w:rsidRDefault="00E86CB8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E86CB8" w:rsidRDefault="00E86CB8" w:rsidP="00E86CB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77" w:rsidRDefault="00041377" w:rsidP="00E86CB8">
      <w:r>
        <w:separator/>
      </w:r>
    </w:p>
  </w:endnote>
  <w:endnote w:type="continuationSeparator" w:id="0">
    <w:p w:rsidR="00041377" w:rsidRDefault="00041377" w:rsidP="00E8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77" w:rsidRDefault="00041377" w:rsidP="00E86CB8">
      <w:r>
        <w:separator/>
      </w:r>
    </w:p>
  </w:footnote>
  <w:footnote w:type="continuationSeparator" w:id="0">
    <w:p w:rsidR="00041377" w:rsidRDefault="00041377" w:rsidP="00E86CB8">
      <w:r>
        <w:continuationSeparator/>
      </w:r>
    </w:p>
  </w:footnote>
  <w:footnote w:id="1">
    <w:p w:rsidR="00E86CB8" w:rsidRDefault="00E86CB8" w:rsidP="00E86C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6CB8" w:rsidRDefault="00E86CB8" w:rsidP="00E86C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B8"/>
    <w:rsid w:val="00041377"/>
    <w:rsid w:val="001139BD"/>
    <w:rsid w:val="001529FE"/>
    <w:rsid w:val="00636A9D"/>
    <w:rsid w:val="008726B0"/>
    <w:rsid w:val="00DC108F"/>
    <w:rsid w:val="00E86CB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CB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86CB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86CB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86CB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2099</Characters>
  <Application>Microsoft Office Word</Application>
  <DocSecurity>0</DocSecurity>
  <Lines>17</Lines>
  <Paragraphs>4</Paragraphs>
  <ScaleCrop>false</ScaleCrop>
  <Company>EKF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2013-07-01T07:49:00Z</dcterms:created>
  <dcterms:modified xsi:type="dcterms:W3CDTF">2013-07-04T08:04:00Z</dcterms:modified>
</cp:coreProperties>
</file>