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21D03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1D03" w:rsidRPr="00A35237" w:rsidRDefault="00121D0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</w:rPr>
              <w:t>Angol irodalomtörténet 3 szem.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3" w:rsidRPr="00A35237" w:rsidRDefault="00121D03" w:rsidP="0047736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CA346D">
              <w:rPr>
                <w:sz w:val="24"/>
                <w:szCs w:val="24"/>
              </w:rPr>
              <w:t>AN133G2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1D03" w:rsidRPr="00A35237" w:rsidRDefault="00121D0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346D">
              <w:rPr>
                <w:sz w:val="24"/>
                <w:szCs w:val="24"/>
              </w:rPr>
              <w:t>2</w:t>
            </w:r>
          </w:p>
        </w:tc>
      </w:tr>
      <w:tr w:rsidR="00121D03" w:rsidRPr="00A35237" w:rsidTr="00C66463">
        <w:tc>
          <w:tcPr>
            <w:tcW w:w="9180" w:type="dxa"/>
            <w:gridSpan w:val="3"/>
          </w:tcPr>
          <w:p w:rsidR="00121D03" w:rsidRPr="00A35237" w:rsidRDefault="00121D03" w:rsidP="0047736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121D03" w:rsidRPr="00A35237" w:rsidTr="00C66463">
        <w:tc>
          <w:tcPr>
            <w:tcW w:w="9180" w:type="dxa"/>
            <w:gridSpan w:val="3"/>
          </w:tcPr>
          <w:p w:rsidR="00121D03" w:rsidRPr="00A35237" w:rsidRDefault="00121D0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CA346D">
              <w:rPr>
                <w:sz w:val="24"/>
                <w:szCs w:val="24"/>
              </w:rPr>
              <w:t>gyakorlati jegy</w:t>
            </w:r>
          </w:p>
        </w:tc>
      </w:tr>
      <w:tr w:rsidR="00121D03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21D03" w:rsidRPr="00A35237" w:rsidRDefault="00121D03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CA346D">
              <w:rPr>
                <w:sz w:val="24"/>
                <w:szCs w:val="24"/>
              </w:rPr>
              <w:t>5.</w:t>
            </w:r>
          </w:p>
        </w:tc>
      </w:tr>
      <w:tr w:rsidR="00121D03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21D03" w:rsidRPr="00A35237" w:rsidRDefault="00121D03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21D03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21D03" w:rsidRPr="00A35237" w:rsidRDefault="00121D0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21D03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21D03" w:rsidRDefault="00121D03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732A5A">
              <w:rPr>
                <w:bCs/>
                <w:sz w:val="24"/>
                <w:szCs w:val="24"/>
              </w:rPr>
              <w:t>angol</w:t>
            </w:r>
          </w:p>
          <w:p w:rsidR="00121D03" w:rsidRDefault="00121D03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121D03" w:rsidRPr="00A35237" w:rsidRDefault="00121D03" w:rsidP="00C66463">
            <w:pPr>
              <w:jc w:val="both"/>
              <w:rPr>
                <w:sz w:val="22"/>
                <w:szCs w:val="22"/>
              </w:rPr>
            </w:pPr>
            <w:r w:rsidRPr="00034E62">
              <w:rPr>
                <w:sz w:val="24"/>
                <w:szCs w:val="24"/>
              </w:rPr>
              <w:t xml:space="preserve">A szemináriumokon az előadás során ismertetett művek elemzésére kerül sor. Míg az előadás áttekintést nyújt a XIX. század angol irodalmának fő fejleményeiről a </w:t>
            </w:r>
            <w:proofErr w:type="gramStart"/>
            <w:r w:rsidRPr="00034E62">
              <w:rPr>
                <w:sz w:val="24"/>
                <w:szCs w:val="24"/>
              </w:rPr>
              <w:t>kor szellemi</w:t>
            </w:r>
            <w:proofErr w:type="gramEnd"/>
            <w:r w:rsidRPr="00034E62">
              <w:rPr>
                <w:sz w:val="24"/>
                <w:szCs w:val="24"/>
              </w:rPr>
              <w:t xml:space="preserve"> kontextusában, addig a szemináriumon az egyes művek értelmezése a cél. A tematikai csoportok: romantikus költészet, viktoriánus regény, </w:t>
            </w:r>
            <w:proofErr w:type="spellStart"/>
            <w:r w:rsidRPr="00034E62">
              <w:rPr>
                <w:sz w:val="24"/>
                <w:szCs w:val="24"/>
              </w:rPr>
              <w:t>pre-rafaelita</w:t>
            </w:r>
            <w:proofErr w:type="spellEnd"/>
            <w:r w:rsidRPr="00034E62">
              <w:rPr>
                <w:sz w:val="24"/>
                <w:szCs w:val="24"/>
              </w:rPr>
              <w:t xml:space="preserve"> költészet és </w:t>
            </w:r>
            <w:proofErr w:type="spellStart"/>
            <w:r w:rsidRPr="00034E62">
              <w:rPr>
                <w:sz w:val="24"/>
                <w:szCs w:val="24"/>
              </w:rPr>
              <w:t>esztéticizmus</w:t>
            </w:r>
            <w:proofErr w:type="spellEnd"/>
            <w:r w:rsidRPr="00034E62">
              <w:rPr>
                <w:sz w:val="24"/>
                <w:szCs w:val="24"/>
              </w:rPr>
              <w:t xml:space="preserve">. A regények és drámák feldolgozása hallgatói kiselőadások formájában zajlik, a rövidebb terjedelmű verses és prózai művekkel pedig közös munka keretében ismerkednek meg a hallgatók. A legfontosabb tárgyalt szerzők: William Blake, William Wordsworth, Samuel Taylor Coleridge, John Keats, Percy </w:t>
            </w:r>
            <w:proofErr w:type="spellStart"/>
            <w:r w:rsidRPr="00034E62">
              <w:rPr>
                <w:sz w:val="24"/>
                <w:szCs w:val="24"/>
              </w:rPr>
              <w:t>Bysshe</w:t>
            </w:r>
            <w:proofErr w:type="spellEnd"/>
            <w:r w:rsidRPr="00034E62">
              <w:rPr>
                <w:sz w:val="24"/>
                <w:szCs w:val="24"/>
              </w:rPr>
              <w:t xml:space="preserve"> Shelley, Lord Byron, Alfred Lord Tennyson, Robert Browning, </w:t>
            </w:r>
            <w:proofErr w:type="spellStart"/>
            <w:r w:rsidRPr="00034E62">
              <w:rPr>
                <w:sz w:val="24"/>
                <w:szCs w:val="24"/>
              </w:rPr>
              <w:t>Matthew</w:t>
            </w:r>
            <w:proofErr w:type="spellEnd"/>
            <w:r w:rsidRPr="00034E62">
              <w:rPr>
                <w:sz w:val="24"/>
                <w:szCs w:val="24"/>
              </w:rPr>
              <w:t xml:space="preserve"> Arnold, Walter </w:t>
            </w:r>
            <w:proofErr w:type="spellStart"/>
            <w:r w:rsidRPr="00034E62">
              <w:rPr>
                <w:sz w:val="24"/>
                <w:szCs w:val="24"/>
              </w:rPr>
              <w:t>Pater</w:t>
            </w:r>
            <w:proofErr w:type="spellEnd"/>
            <w:r w:rsidRPr="00034E62">
              <w:rPr>
                <w:sz w:val="24"/>
                <w:szCs w:val="24"/>
              </w:rPr>
              <w:t xml:space="preserve">, Charles Dickens, William </w:t>
            </w:r>
            <w:proofErr w:type="spellStart"/>
            <w:r w:rsidRPr="00034E62">
              <w:rPr>
                <w:sz w:val="24"/>
                <w:szCs w:val="24"/>
              </w:rPr>
              <w:t>Makepeace</w:t>
            </w:r>
            <w:proofErr w:type="spellEnd"/>
            <w:r w:rsidRPr="00034E62">
              <w:rPr>
                <w:sz w:val="24"/>
                <w:szCs w:val="24"/>
              </w:rPr>
              <w:t xml:space="preserve"> Thackeray, Charlotte és Emily </w:t>
            </w:r>
            <w:proofErr w:type="spellStart"/>
            <w:r w:rsidRPr="00034E62">
              <w:rPr>
                <w:sz w:val="24"/>
                <w:szCs w:val="24"/>
              </w:rPr>
              <w:t>Brontë</w:t>
            </w:r>
            <w:proofErr w:type="spellEnd"/>
            <w:r w:rsidRPr="00034E62">
              <w:rPr>
                <w:sz w:val="24"/>
                <w:szCs w:val="24"/>
              </w:rPr>
              <w:t xml:space="preserve">, George Eliot, Thomas Hardy, Robert Louis </w:t>
            </w:r>
            <w:proofErr w:type="spellStart"/>
            <w:r w:rsidRPr="00034E62">
              <w:rPr>
                <w:sz w:val="24"/>
                <w:szCs w:val="24"/>
              </w:rPr>
              <w:t>Stevenson</w:t>
            </w:r>
            <w:proofErr w:type="spellEnd"/>
            <w:r w:rsidRPr="00034E62">
              <w:rPr>
                <w:sz w:val="24"/>
                <w:szCs w:val="24"/>
              </w:rPr>
              <w:t xml:space="preserve">, </w:t>
            </w:r>
            <w:proofErr w:type="spellStart"/>
            <w:r w:rsidRPr="00034E62">
              <w:rPr>
                <w:sz w:val="24"/>
                <w:szCs w:val="24"/>
              </w:rPr>
              <w:t>Rudyard</w:t>
            </w:r>
            <w:proofErr w:type="spellEnd"/>
            <w:r w:rsidRPr="00034E62">
              <w:rPr>
                <w:sz w:val="24"/>
                <w:szCs w:val="24"/>
              </w:rPr>
              <w:t xml:space="preserve"> Kipling, Oscar Wilde és George Bernard Shaw. </w:t>
            </w:r>
          </w:p>
        </w:tc>
      </w:tr>
      <w:tr w:rsidR="00121D03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21D03" w:rsidRPr="00A35237" w:rsidRDefault="00121D0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21D03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21D03" w:rsidRDefault="00121D03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121D03" w:rsidRPr="005E5323" w:rsidRDefault="00121D03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E5323">
              <w:rPr>
                <w:sz w:val="24"/>
                <w:szCs w:val="24"/>
              </w:rPr>
              <w:t xml:space="preserve">William Blake, William Wordsworth, Samuel Taylor Coleridge, Lord Byron, Percy </w:t>
            </w:r>
            <w:proofErr w:type="spellStart"/>
            <w:r w:rsidRPr="005E5323">
              <w:rPr>
                <w:sz w:val="24"/>
                <w:szCs w:val="24"/>
              </w:rPr>
              <w:t>Bysshe</w:t>
            </w:r>
            <w:proofErr w:type="spellEnd"/>
            <w:r w:rsidRPr="005E5323">
              <w:rPr>
                <w:sz w:val="24"/>
                <w:szCs w:val="24"/>
              </w:rPr>
              <w:t xml:space="preserve"> Shelley, John Keats, Alfred Lord Tennyson, Robert Browning, </w:t>
            </w:r>
            <w:proofErr w:type="spellStart"/>
            <w:r w:rsidRPr="005E5323">
              <w:rPr>
                <w:sz w:val="24"/>
                <w:szCs w:val="24"/>
              </w:rPr>
              <w:t>Elizabeth</w:t>
            </w:r>
            <w:proofErr w:type="spellEnd"/>
            <w:r w:rsidRPr="005E5323">
              <w:rPr>
                <w:sz w:val="24"/>
                <w:szCs w:val="24"/>
              </w:rPr>
              <w:t xml:space="preserve"> </w:t>
            </w:r>
            <w:proofErr w:type="spellStart"/>
            <w:r w:rsidRPr="005E5323">
              <w:rPr>
                <w:sz w:val="24"/>
                <w:szCs w:val="24"/>
              </w:rPr>
              <w:t>Barrett-Browning</w:t>
            </w:r>
            <w:proofErr w:type="spellEnd"/>
            <w:r w:rsidRPr="005E5323">
              <w:rPr>
                <w:sz w:val="24"/>
                <w:szCs w:val="24"/>
              </w:rPr>
              <w:t xml:space="preserve">, Dante Gabriel </w:t>
            </w:r>
            <w:proofErr w:type="spellStart"/>
            <w:r w:rsidRPr="005E5323">
              <w:rPr>
                <w:sz w:val="24"/>
                <w:szCs w:val="24"/>
              </w:rPr>
              <w:t>Rosetti</w:t>
            </w:r>
            <w:proofErr w:type="spellEnd"/>
            <w:r w:rsidRPr="005E5323">
              <w:rPr>
                <w:sz w:val="24"/>
                <w:szCs w:val="24"/>
              </w:rPr>
              <w:t xml:space="preserve">, Algernon Charles </w:t>
            </w:r>
            <w:proofErr w:type="spellStart"/>
            <w:r w:rsidRPr="005E5323">
              <w:rPr>
                <w:sz w:val="24"/>
                <w:szCs w:val="24"/>
              </w:rPr>
              <w:t>Swinburne</w:t>
            </w:r>
            <w:proofErr w:type="spellEnd"/>
            <w:r w:rsidRPr="005E5323">
              <w:rPr>
                <w:sz w:val="24"/>
                <w:szCs w:val="24"/>
              </w:rPr>
              <w:t xml:space="preserve">, Thomas Hardy: </w:t>
            </w:r>
            <w:r w:rsidRPr="005E5323">
              <w:rPr>
                <w:i/>
                <w:sz w:val="24"/>
                <w:szCs w:val="24"/>
              </w:rPr>
              <w:t>versek</w:t>
            </w:r>
          </w:p>
          <w:p w:rsidR="00121D03" w:rsidRPr="000665E4" w:rsidRDefault="00121D03" w:rsidP="00C66463">
            <w:pPr>
              <w:ind w:left="709" w:hanging="709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0665E4">
              <w:rPr>
                <w:sz w:val="24"/>
                <w:szCs w:val="24"/>
                <w:lang w:val="en-US"/>
              </w:rPr>
              <w:t xml:space="preserve">Walter Pater, Matthew Arnold: </w:t>
            </w:r>
            <w:proofErr w:type="spellStart"/>
            <w:r w:rsidRPr="000665E4">
              <w:rPr>
                <w:i/>
                <w:sz w:val="24"/>
                <w:szCs w:val="24"/>
                <w:lang w:val="en-US"/>
              </w:rPr>
              <w:t>rövid</w:t>
            </w:r>
            <w:proofErr w:type="spellEnd"/>
            <w:r w:rsidRPr="000665E4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65E4">
              <w:rPr>
                <w:i/>
                <w:sz w:val="24"/>
                <w:szCs w:val="24"/>
                <w:lang w:val="en-US"/>
              </w:rPr>
              <w:t>értekező</w:t>
            </w:r>
            <w:proofErr w:type="spellEnd"/>
            <w:r w:rsidRPr="000665E4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65E4">
              <w:rPr>
                <w:i/>
                <w:sz w:val="24"/>
                <w:szCs w:val="24"/>
                <w:lang w:val="en-US"/>
              </w:rPr>
              <w:t>prózai</w:t>
            </w:r>
            <w:proofErr w:type="spellEnd"/>
            <w:r w:rsidRPr="000665E4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65E4">
              <w:rPr>
                <w:i/>
                <w:sz w:val="24"/>
                <w:szCs w:val="24"/>
                <w:lang w:val="en-US"/>
              </w:rPr>
              <w:t>írások</w:t>
            </w:r>
            <w:proofErr w:type="spellEnd"/>
            <w:r w:rsidRPr="000665E4"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:rsidR="00121D03" w:rsidRPr="000665E4" w:rsidRDefault="00121D03" w:rsidP="00C66463">
            <w:pPr>
              <w:ind w:left="709" w:hanging="709"/>
              <w:jc w:val="both"/>
              <w:rPr>
                <w:i/>
                <w:sz w:val="24"/>
                <w:szCs w:val="24"/>
                <w:lang w:val="en-US"/>
              </w:rPr>
            </w:pPr>
            <w:r w:rsidRPr="000665E4">
              <w:rPr>
                <w:sz w:val="24"/>
                <w:szCs w:val="24"/>
                <w:lang w:val="en-US"/>
              </w:rPr>
              <w:t xml:space="preserve">Charles Dickens: </w:t>
            </w:r>
            <w:r w:rsidRPr="000665E4">
              <w:rPr>
                <w:i/>
                <w:sz w:val="24"/>
                <w:szCs w:val="24"/>
                <w:lang w:val="en-US"/>
              </w:rPr>
              <w:t>A Christmas Carol, Oliver Twist, Great Expectations, Hard Times</w:t>
            </w:r>
          </w:p>
          <w:p w:rsidR="00121D03" w:rsidRPr="000665E4" w:rsidRDefault="00121D03" w:rsidP="00C66463">
            <w:pPr>
              <w:ind w:left="709" w:hanging="709"/>
              <w:jc w:val="both"/>
              <w:rPr>
                <w:i/>
                <w:sz w:val="24"/>
                <w:szCs w:val="24"/>
                <w:lang w:val="en-US"/>
              </w:rPr>
            </w:pPr>
            <w:r w:rsidRPr="000665E4">
              <w:rPr>
                <w:sz w:val="24"/>
                <w:szCs w:val="24"/>
                <w:lang w:val="en-US"/>
              </w:rPr>
              <w:t xml:space="preserve">William Makepeace Thackeray: </w:t>
            </w:r>
            <w:r w:rsidRPr="000665E4">
              <w:rPr>
                <w:i/>
                <w:sz w:val="24"/>
                <w:szCs w:val="24"/>
                <w:lang w:val="en-US"/>
              </w:rPr>
              <w:t>Vanity Fair</w:t>
            </w:r>
          </w:p>
          <w:p w:rsidR="00121D03" w:rsidRPr="000665E4" w:rsidRDefault="00121D03" w:rsidP="00C66463">
            <w:pPr>
              <w:ind w:left="709" w:hanging="709"/>
              <w:jc w:val="both"/>
              <w:rPr>
                <w:i/>
                <w:sz w:val="24"/>
                <w:szCs w:val="24"/>
                <w:lang w:val="en-US"/>
              </w:rPr>
            </w:pPr>
            <w:r w:rsidRPr="000665E4">
              <w:rPr>
                <w:sz w:val="24"/>
                <w:szCs w:val="24"/>
                <w:lang w:val="en-US"/>
              </w:rPr>
              <w:t xml:space="preserve">Charlotte </w:t>
            </w:r>
            <w:proofErr w:type="spellStart"/>
            <w:r w:rsidRPr="000665E4">
              <w:rPr>
                <w:sz w:val="24"/>
                <w:szCs w:val="24"/>
                <w:lang w:val="en-US"/>
              </w:rPr>
              <w:t>Brontë</w:t>
            </w:r>
            <w:proofErr w:type="spellEnd"/>
            <w:r w:rsidRPr="000665E4">
              <w:rPr>
                <w:sz w:val="24"/>
                <w:szCs w:val="24"/>
                <w:lang w:val="en-US"/>
              </w:rPr>
              <w:t xml:space="preserve">: </w:t>
            </w:r>
            <w:r w:rsidRPr="000665E4">
              <w:rPr>
                <w:i/>
                <w:sz w:val="24"/>
                <w:szCs w:val="24"/>
                <w:lang w:val="en-US"/>
              </w:rPr>
              <w:t>Jane Eyre</w:t>
            </w:r>
          </w:p>
          <w:p w:rsidR="00121D03" w:rsidRPr="000665E4" w:rsidRDefault="00121D03" w:rsidP="00C66463">
            <w:pPr>
              <w:ind w:left="709" w:hanging="709"/>
              <w:jc w:val="both"/>
              <w:rPr>
                <w:i/>
                <w:sz w:val="24"/>
                <w:szCs w:val="24"/>
                <w:lang w:val="en-US"/>
              </w:rPr>
            </w:pPr>
            <w:r w:rsidRPr="000665E4">
              <w:rPr>
                <w:sz w:val="24"/>
                <w:szCs w:val="24"/>
                <w:lang w:val="en-US"/>
              </w:rPr>
              <w:t xml:space="preserve">Emily </w:t>
            </w:r>
            <w:proofErr w:type="spellStart"/>
            <w:r w:rsidRPr="000665E4">
              <w:rPr>
                <w:sz w:val="24"/>
                <w:szCs w:val="24"/>
                <w:lang w:val="en-US"/>
              </w:rPr>
              <w:t>Brontë</w:t>
            </w:r>
            <w:proofErr w:type="spellEnd"/>
            <w:r w:rsidRPr="000665E4">
              <w:rPr>
                <w:sz w:val="24"/>
                <w:szCs w:val="24"/>
                <w:lang w:val="en-US"/>
              </w:rPr>
              <w:t>:</w:t>
            </w:r>
            <w:r w:rsidRPr="000665E4">
              <w:rPr>
                <w:i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0665E4">
                  <w:rPr>
                    <w:i/>
                    <w:sz w:val="24"/>
                    <w:szCs w:val="24"/>
                    <w:lang w:val="en-US"/>
                  </w:rPr>
                  <w:t>Wuthering</w:t>
                </w:r>
              </w:smartTag>
              <w:r w:rsidRPr="000665E4">
                <w:rPr>
                  <w:i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0665E4">
                  <w:rPr>
                    <w:i/>
                    <w:sz w:val="24"/>
                    <w:szCs w:val="24"/>
                    <w:lang w:val="en-US"/>
                  </w:rPr>
                  <w:t>Heights</w:t>
                </w:r>
              </w:smartTag>
            </w:smartTag>
          </w:p>
          <w:p w:rsidR="00121D03" w:rsidRPr="000665E4" w:rsidRDefault="00121D03" w:rsidP="00C66463">
            <w:pPr>
              <w:ind w:left="709" w:hanging="709"/>
              <w:jc w:val="both"/>
              <w:rPr>
                <w:i/>
                <w:sz w:val="24"/>
                <w:szCs w:val="24"/>
                <w:lang w:val="en-US"/>
              </w:rPr>
            </w:pPr>
            <w:r w:rsidRPr="000665E4">
              <w:rPr>
                <w:sz w:val="24"/>
                <w:szCs w:val="24"/>
                <w:lang w:val="en-US"/>
              </w:rPr>
              <w:t xml:space="preserve">Thomas Hardy: </w:t>
            </w:r>
            <w:r w:rsidRPr="000665E4">
              <w:rPr>
                <w:i/>
                <w:sz w:val="24"/>
                <w:szCs w:val="24"/>
                <w:lang w:val="en-US"/>
              </w:rPr>
              <w:t xml:space="preserve">Tess of the d’Urbervilles </w:t>
            </w:r>
            <w:proofErr w:type="spellStart"/>
            <w:r w:rsidRPr="000665E4">
              <w:rPr>
                <w:sz w:val="24"/>
                <w:szCs w:val="24"/>
                <w:lang w:val="en-US"/>
              </w:rPr>
              <w:t>vagy</w:t>
            </w:r>
            <w:proofErr w:type="spellEnd"/>
            <w:r w:rsidRPr="000665E4">
              <w:rPr>
                <w:i/>
                <w:sz w:val="24"/>
                <w:szCs w:val="24"/>
                <w:lang w:val="en-US"/>
              </w:rPr>
              <w:t xml:space="preserve"> Far from the Madding Crowd </w:t>
            </w:r>
          </w:p>
          <w:p w:rsidR="00121D03" w:rsidRPr="000665E4" w:rsidRDefault="00121D03" w:rsidP="00C66463">
            <w:pPr>
              <w:ind w:left="709" w:hanging="709"/>
              <w:jc w:val="both"/>
              <w:outlineLvl w:val="0"/>
              <w:rPr>
                <w:i/>
                <w:sz w:val="24"/>
                <w:szCs w:val="24"/>
                <w:lang w:val="en-US"/>
              </w:rPr>
            </w:pPr>
            <w:r w:rsidRPr="000665E4">
              <w:rPr>
                <w:sz w:val="24"/>
                <w:szCs w:val="24"/>
                <w:lang w:val="en-US"/>
              </w:rPr>
              <w:t xml:space="preserve">Robert Louis Stevenson: </w:t>
            </w:r>
            <w:smartTag w:uri="urn:schemas-microsoft-com:office:smarttags" w:element="place">
              <w:r w:rsidRPr="000665E4">
                <w:rPr>
                  <w:i/>
                  <w:sz w:val="24"/>
                  <w:szCs w:val="24"/>
                  <w:lang w:val="en-US"/>
                </w:rPr>
                <w:t>Treasure Island</w:t>
              </w:r>
            </w:smartTag>
            <w:r w:rsidRPr="000665E4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65E4">
              <w:rPr>
                <w:sz w:val="24"/>
                <w:szCs w:val="24"/>
                <w:lang w:val="en-US"/>
              </w:rPr>
              <w:t>vagy</w:t>
            </w:r>
            <w:proofErr w:type="spellEnd"/>
            <w:r w:rsidRPr="000665E4">
              <w:rPr>
                <w:i/>
                <w:sz w:val="24"/>
                <w:szCs w:val="24"/>
                <w:lang w:val="en-US"/>
              </w:rPr>
              <w:t xml:space="preserve"> The Strange Case of Dr Jekyll and </w:t>
            </w:r>
            <w:proofErr w:type="spellStart"/>
            <w:r w:rsidRPr="000665E4">
              <w:rPr>
                <w:i/>
                <w:sz w:val="24"/>
                <w:szCs w:val="24"/>
                <w:lang w:val="en-US"/>
              </w:rPr>
              <w:t>Mr</w:t>
            </w:r>
            <w:proofErr w:type="spellEnd"/>
            <w:r w:rsidRPr="000665E4">
              <w:rPr>
                <w:i/>
                <w:sz w:val="24"/>
                <w:szCs w:val="24"/>
                <w:lang w:val="en-US"/>
              </w:rPr>
              <w:t xml:space="preserve"> Hyde</w:t>
            </w:r>
          </w:p>
          <w:p w:rsidR="00121D03" w:rsidRPr="000665E4" w:rsidRDefault="00121D03" w:rsidP="00C66463">
            <w:pPr>
              <w:ind w:left="709" w:hanging="709"/>
              <w:jc w:val="both"/>
              <w:rPr>
                <w:i/>
                <w:sz w:val="24"/>
                <w:szCs w:val="24"/>
                <w:lang w:val="en-US"/>
              </w:rPr>
            </w:pPr>
            <w:r w:rsidRPr="000665E4">
              <w:rPr>
                <w:sz w:val="24"/>
                <w:szCs w:val="24"/>
                <w:lang w:val="en-US"/>
              </w:rPr>
              <w:t xml:space="preserve">Rudyard Kipling: </w:t>
            </w:r>
            <w:r w:rsidRPr="000665E4">
              <w:rPr>
                <w:i/>
                <w:sz w:val="24"/>
                <w:szCs w:val="24"/>
                <w:lang w:val="en-US"/>
              </w:rPr>
              <w:t>Kim</w:t>
            </w:r>
          </w:p>
          <w:p w:rsidR="00121D03" w:rsidRPr="000665E4" w:rsidRDefault="00121D03" w:rsidP="00C66463">
            <w:pPr>
              <w:ind w:left="709" w:hanging="709"/>
              <w:jc w:val="both"/>
              <w:rPr>
                <w:i/>
                <w:sz w:val="24"/>
                <w:szCs w:val="24"/>
                <w:lang w:val="en-US"/>
              </w:rPr>
            </w:pPr>
            <w:r w:rsidRPr="000665E4">
              <w:rPr>
                <w:sz w:val="24"/>
                <w:szCs w:val="24"/>
                <w:lang w:val="en-US"/>
              </w:rPr>
              <w:t xml:space="preserve">Oscar Wilde: </w:t>
            </w:r>
            <w:r w:rsidRPr="000665E4">
              <w:rPr>
                <w:i/>
                <w:sz w:val="24"/>
                <w:szCs w:val="24"/>
                <w:lang w:val="en-US"/>
              </w:rPr>
              <w:t>The Picture of Dorian Gray, The Importance of Being Earnest</w:t>
            </w:r>
          </w:p>
          <w:p w:rsidR="00121D03" w:rsidRPr="000665E4" w:rsidRDefault="00121D03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0665E4">
              <w:rPr>
                <w:sz w:val="24"/>
                <w:szCs w:val="24"/>
                <w:lang w:val="en-US"/>
              </w:rPr>
              <w:t>Daiches</w:t>
            </w:r>
            <w:proofErr w:type="spellEnd"/>
            <w:r w:rsidRPr="000665E4">
              <w:rPr>
                <w:sz w:val="24"/>
                <w:szCs w:val="24"/>
                <w:lang w:val="en-US"/>
              </w:rPr>
              <w:t xml:space="preserve">, David. </w:t>
            </w:r>
            <w:r w:rsidRPr="000665E4">
              <w:rPr>
                <w:i/>
                <w:sz w:val="24"/>
                <w:szCs w:val="24"/>
                <w:lang w:val="en-US"/>
              </w:rPr>
              <w:t>A Critical History of English Literature.</w:t>
            </w:r>
            <w:r w:rsidRPr="000665E4">
              <w:rPr>
                <w:sz w:val="24"/>
                <w:szCs w:val="24"/>
                <w:lang w:val="en-US"/>
              </w:rPr>
              <w:t xml:space="preserve"> Vol. 2. </w:t>
            </w:r>
            <w:smartTag w:uri="urn:schemas-microsoft-com:office:smarttags" w:element="City">
              <w:smartTag w:uri="urn:schemas-microsoft-com:office:smarttags" w:element="place">
                <w:r w:rsidRPr="000665E4">
                  <w:rPr>
                    <w:sz w:val="24"/>
                    <w:szCs w:val="24"/>
                    <w:lang w:val="en-US"/>
                  </w:rPr>
                  <w:t>London</w:t>
                </w:r>
              </w:smartTag>
            </w:smartTag>
            <w:r w:rsidRPr="000665E4">
              <w:rPr>
                <w:sz w:val="24"/>
                <w:szCs w:val="24"/>
                <w:lang w:val="en-US"/>
              </w:rPr>
              <w:t>: Penguin Books. 1986.</w:t>
            </w:r>
          </w:p>
          <w:p w:rsidR="00121D03" w:rsidRPr="00A35237" w:rsidRDefault="00121D03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 w:rsidRPr="000665E4">
              <w:rPr>
                <w:sz w:val="24"/>
                <w:szCs w:val="24"/>
                <w:lang w:val="en-US"/>
              </w:rPr>
              <w:t>Dodsworth</w:t>
            </w:r>
            <w:proofErr w:type="spellEnd"/>
            <w:r w:rsidRPr="000665E4">
              <w:rPr>
                <w:sz w:val="24"/>
                <w:szCs w:val="24"/>
                <w:lang w:val="en-US"/>
              </w:rPr>
              <w:t>, Martin (ed.).</w:t>
            </w:r>
            <w:r w:rsidRPr="000665E4">
              <w:rPr>
                <w:i/>
                <w:sz w:val="24"/>
                <w:szCs w:val="24"/>
                <w:lang w:val="en-US"/>
              </w:rPr>
              <w:t xml:space="preserve"> The Penguin History of Literature.</w:t>
            </w:r>
            <w:r w:rsidRPr="000665E4">
              <w:rPr>
                <w:sz w:val="24"/>
                <w:szCs w:val="24"/>
                <w:lang w:val="en-US"/>
              </w:rPr>
              <w:t xml:space="preserve"> Vol. 4-5. </w:t>
            </w:r>
            <w:smartTag w:uri="urn:schemas-microsoft-com:office:smarttags" w:element="City">
              <w:smartTag w:uri="urn:schemas-microsoft-com:office:smarttags" w:element="place">
                <w:r w:rsidRPr="000665E4">
                  <w:rPr>
                    <w:sz w:val="24"/>
                    <w:szCs w:val="24"/>
                    <w:lang w:val="en-US"/>
                  </w:rPr>
                  <w:t>London</w:t>
                </w:r>
              </w:smartTag>
            </w:smartTag>
            <w:r w:rsidRPr="000665E4">
              <w:rPr>
                <w:sz w:val="24"/>
                <w:szCs w:val="24"/>
                <w:lang w:val="en-US"/>
              </w:rPr>
              <w:t>: Penguin Books Ltd. 1993.</w:t>
            </w:r>
          </w:p>
        </w:tc>
      </w:tr>
      <w:tr w:rsidR="00121D03" w:rsidRPr="00A35237" w:rsidTr="00C66463">
        <w:trPr>
          <w:trHeight w:val="338"/>
        </w:trPr>
        <w:tc>
          <w:tcPr>
            <w:tcW w:w="9180" w:type="dxa"/>
            <w:gridSpan w:val="3"/>
          </w:tcPr>
          <w:p w:rsidR="00121D03" w:rsidRPr="00A35237" w:rsidRDefault="00121D0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346D">
              <w:rPr>
                <w:sz w:val="24"/>
                <w:szCs w:val="24"/>
              </w:rPr>
              <w:t xml:space="preserve">Dr. Tóth Tibor </w:t>
            </w:r>
            <w:r>
              <w:rPr>
                <w:sz w:val="24"/>
                <w:szCs w:val="24"/>
              </w:rPr>
              <w:t xml:space="preserve">főiskolai </w:t>
            </w:r>
            <w:r w:rsidRPr="00CA346D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CA346D">
              <w:rPr>
                <w:sz w:val="24"/>
                <w:szCs w:val="24"/>
              </w:rPr>
              <w:t xml:space="preserve"> PhD</w:t>
            </w:r>
          </w:p>
        </w:tc>
      </w:tr>
      <w:tr w:rsidR="00121D03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21D03" w:rsidRDefault="00121D0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121D03" w:rsidRPr="00A35237" w:rsidRDefault="00121D03" w:rsidP="00C66463">
            <w:pPr>
              <w:jc w:val="both"/>
              <w:rPr>
                <w:b/>
                <w:sz w:val="24"/>
                <w:szCs w:val="24"/>
              </w:rPr>
            </w:pPr>
            <w:r w:rsidRPr="002121BD">
              <w:rPr>
                <w:sz w:val="24"/>
                <w:szCs w:val="24"/>
              </w:rPr>
              <w:t xml:space="preserve">Dr. Antal Éva főiskolai tanár, PhD; 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2121BD">
              <w:rPr>
                <w:sz w:val="24"/>
                <w:szCs w:val="24"/>
              </w:rPr>
              <w:t xml:space="preserve">docens, PhD; 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2121BD">
              <w:rPr>
                <w:sz w:val="24"/>
                <w:szCs w:val="24"/>
              </w:rPr>
              <w:t>docens, PhD</w:t>
            </w:r>
          </w:p>
        </w:tc>
      </w:tr>
    </w:tbl>
    <w:p w:rsidR="00121D03" w:rsidRDefault="00121D03" w:rsidP="00121D03"/>
    <w:p w:rsidR="00EB28AD" w:rsidRDefault="00EB28AD"/>
    <w:sectPr w:rsidR="00EB28AD" w:rsidSect="00121D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981" w:rsidRDefault="003E4981" w:rsidP="00121D03">
      <w:r>
        <w:separator/>
      </w:r>
    </w:p>
  </w:endnote>
  <w:endnote w:type="continuationSeparator" w:id="0">
    <w:p w:rsidR="003E4981" w:rsidRDefault="003E4981" w:rsidP="00121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981" w:rsidRDefault="003E4981" w:rsidP="00121D03">
      <w:r>
        <w:separator/>
      </w:r>
    </w:p>
  </w:footnote>
  <w:footnote w:type="continuationSeparator" w:id="0">
    <w:p w:rsidR="003E4981" w:rsidRDefault="003E4981" w:rsidP="00121D03">
      <w:r>
        <w:continuationSeparator/>
      </w:r>
    </w:p>
  </w:footnote>
  <w:footnote w:id="1">
    <w:p w:rsidR="00121D03" w:rsidRDefault="00121D03" w:rsidP="00121D0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21D03" w:rsidRDefault="00121D03" w:rsidP="00121D0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D03"/>
    <w:rsid w:val="001139BD"/>
    <w:rsid w:val="00121D03"/>
    <w:rsid w:val="002467D8"/>
    <w:rsid w:val="003E4981"/>
    <w:rsid w:val="0047736D"/>
    <w:rsid w:val="00636A9D"/>
    <w:rsid w:val="008C3BD2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1D03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21D0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21D03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21D03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2434</Characters>
  <Application>Microsoft Office Word</Application>
  <DocSecurity>0</DocSecurity>
  <Lines>20</Lines>
  <Paragraphs>5</Paragraphs>
  <ScaleCrop>false</ScaleCrop>
  <Company>EKF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2013-07-01T07:43:00Z</dcterms:created>
  <dcterms:modified xsi:type="dcterms:W3CDTF">2013-07-04T07:58:00Z</dcterms:modified>
</cp:coreProperties>
</file>