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E6BF8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6BF8" w:rsidRDefault="000E6BF8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Módszertan II. </w:t>
            </w:r>
          </w:p>
          <w:p w:rsidR="000E6BF8" w:rsidRPr="00A35237" w:rsidRDefault="000E6BF8" w:rsidP="006758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Nyelvi tartalmak közvetítése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8" w:rsidRPr="00A35237" w:rsidRDefault="000E6BF8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NMB_NE116G2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6BF8" w:rsidRPr="00A35237" w:rsidRDefault="000E6BF8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E6BF8" w:rsidRPr="00A35237" w:rsidTr="00675848">
        <w:tc>
          <w:tcPr>
            <w:tcW w:w="9180" w:type="dxa"/>
            <w:gridSpan w:val="3"/>
          </w:tcPr>
          <w:p w:rsidR="000E6BF8" w:rsidRPr="00A35237" w:rsidRDefault="000E6BF8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0E6BF8" w:rsidRPr="00A35237" w:rsidTr="00675848">
        <w:tc>
          <w:tcPr>
            <w:tcW w:w="9180" w:type="dxa"/>
            <w:gridSpan w:val="3"/>
          </w:tcPr>
          <w:p w:rsidR="000E6BF8" w:rsidRPr="00A35237" w:rsidRDefault="000E6BF8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E6BF8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6BF8" w:rsidRPr="00A35237" w:rsidRDefault="000E6BF8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0E6BF8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6BF8" w:rsidRPr="00A35237" w:rsidRDefault="000E6BF8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0E6BF8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E6BF8" w:rsidRDefault="000E6BF8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0E6BF8" w:rsidRPr="00974DBC" w:rsidRDefault="000E6BF8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Kompetenciák: (1, 2, 3, 4, 5, 6, 7, 8, 9)</w:t>
            </w:r>
          </w:p>
          <w:p w:rsidR="000E6BF8" w:rsidRPr="00974DBC" w:rsidRDefault="000E6BF8" w:rsidP="00675848">
            <w:pPr>
              <w:jc w:val="both"/>
            </w:pPr>
            <w:r w:rsidRPr="00974DBC">
              <w:t>A tanulói személyiség fejlesztése</w:t>
            </w:r>
          </w:p>
          <w:p w:rsidR="000E6BF8" w:rsidRPr="00974DBC" w:rsidRDefault="000E6BF8" w:rsidP="00675848">
            <w:pPr>
              <w:jc w:val="both"/>
            </w:pPr>
            <w:r w:rsidRPr="00974DBC">
              <w:t>A tanulói csoportok, közösségek alakulásának segítése, fejlesztése</w:t>
            </w:r>
          </w:p>
          <w:p w:rsidR="000E6BF8" w:rsidRPr="00974DBC" w:rsidRDefault="000E6BF8" w:rsidP="00675848">
            <w:pPr>
              <w:jc w:val="both"/>
            </w:pPr>
            <w:r w:rsidRPr="00974DBC">
              <w:t>A pedagógiai folyamat tervezése</w:t>
            </w:r>
          </w:p>
          <w:p w:rsidR="000E6BF8" w:rsidRPr="00974DBC" w:rsidRDefault="000E6BF8" w:rsidP="00675848">
            <w:pPr>
              <w:jc w:val="both"/>
            </w:pPr>
            <w:r w:rsidRPr="00974DBC">
              <w:t>A tanulók műveltségének, készségeinek és képességeinek fejlesztése a tudás felhasználásával</w:t>
            </w:r>
          </w:p>
          <w:p w:rsidR="000E6BF8" w:rsidRPr="00974DBC" w:rsidRDefault="000E6BF8" w:rsidP="00675848">
            <w:pPr>
              <w:jc w:val="both"/>
            </w:pPr>
            <w:r w:rsidRPr="00974DBC">
              <w:t>Az egész életen át tartó tanulást megalapozó kompetenciák fejlesztése</w:t>
            </w:r>
          </w:p>
          <w:p w:rsidR="000E6BF8" w:rsidRPr="00974DBC" w:rsidRDefault="000E6BF8" w:rsidP="00675848">
            <w:pPr>
              <w:jc w:val="both"/>
            </w:pPr>
            <w:r w:rsidRPr="00974DBC">
              <w:t>A tanulási folyamat szervezése és irányítása</w:t>
            </w:r>
          </w:p>
          <w:p w:rsidR="000E6BF8" w:rsidRPr="00974DBC" w:rsidRDefault="000E6BF8" w:rsidP="00675848">
            <w:pPr>
              <w:jc w:val="both"/>
            </w:pPr>
            <w:r w:rsidRPr="00974DBC">
              <w:t>A pedagógiai értékelés változatos eszközeinek alkalmazása</w:t>
            </w:r>
          </w:p>
          <w:p w:rsidR="000E6BF8" w:rsidRPr="00974DBC" w:rsidRDefault="000E6BF8" w:rsidP="00675848">
            <w:pPr>
              <w:jc w:val="both"/>
            </w:pPr>
            <w:r w:rsidRPr="00974DBC">
              <w:t>Szakmai együttműködés és kommunikáció</w:t>
            </w:r>
          </w:p>
          <w:p w:rsidR="000E6BF8" w:rsidRPr="00974DBC" w:rsidRDefault="000E6BF8" w:rsidP="00675848">
            <w:pPr>
              <w:jc w:val="both"/>
            </w:pPr>
            <w:r w:rsidRPr="00974DBC">
              <w:t>Önművelés, elkötelezettség a szakmai fejlődésre</w:t>
            </w:r>
          </w:p>
          <w:p w:rsidR="000E6BF8" w:rsidRPr="00974DBC" w:rsidRDefault="000E6BF8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Tudás:</w:t>
            </w:r>
          </w:p>
          <w:p w:rsidR="000E6BF8" w:rsidRPr="00974DBC" w:rsidRDefault="000E6BF8" w:rsidP="00675848">
            <w:pPr>
              <w:jc w:val="both"/>
            </w:pPr>
            <w:r w:rsidRPr="00974DBC">
              <w:t>A szaktudományi tudás és annak iskolai közvetítése</w:t>
            </w:r>
          </w:p>
          <w:p w:rsidR="000E6BF8" w:rsidRPr="00974DBC" w:rsidRDefault="000E6BF8" w:rsidP="00675848">
            <w:pPr>
              <w:jc w:val="both"/>
            </w:pPr>
            <w:r w:rsidRPr="00974DBC">
              <w:t>A különböző tudásterületek közötti összefüggések és hatások ismerete</w:t>
            </w:r>
          </w:p>
          <w:p w:rsidR="000E6BF8" w:rsidRPr="00974DBC" w:rsidRDefault="000E6BF8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Attitűdök/nézetek:</w:t>
            </w:r>
          </w:p>
          <w:p w:rsidR="000E6BF8" w:rsidRPr="00974DBC" w:rsidRDefault="000E6BF8" w:rsidP="00675848">
            <w:pPr>
              <w:jc w:val="both"/>
            </w:pPr>
            <w:r w:rsidRPr="00974DBC">
              <w:t>Megfelelő önismeret, képesség a saját tevékenységgel kapcsolatos kritikus reflexiókra, önértékelésre</w:t>
            </w:r>
          </w:p>
          <w:p w:rsidR="000E6BF8" w:rsidRPr="00974DBC" w:rsidRDefault="000E6BF8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Képességek:</w:t>
            </w:r>
          </w:p>
          <w:p w:rsidR="000E6BF8" w:rsidRPr="00974DBC" w:rsidRDefault="000E6BF8" w:rsidP="00675848">
            <w:pPr>
              <w:jc w:val="both"/>
            </w:pPr>
            <w:r w:rsidRPr="00974DBC">
              <w:t>Információs-kommunikációs eszközök alkalmazása, e technikák felhasználása a tananyag megértésében, a készségek fejlesztésében</w:t>
            </w:r>
          </w:p>
          <w:p w:rsidR="000E6BF8" w:rsidRPr="00974DBC" w:rsidRDefault="000E6BF8" w:rsidP="00675848">
            <w:pPr>
              <w:jc w:val="both"/>
            </w:pPr>
            <w:r w:rsidRPr="00974DBC">
              <w:t>Új tanítási módszerek és eljárások kidolgozása, kipróbálása, értékelése</w:t>
            </w:r>
          </w:p>
          <w:p w:rsidR="000E6BF8" w:rsidRPr="00974DBC" w:rsidRDefault="000E6BF8" w:rsidP="00675848">
            <w:pPr>
              <w:jc w:val="both"/>
            </w:pPr>
            <w:r w:rsidRPr="00974DBC">
              <w:t>Az egész életen át tartó tanulást megalapozó kompetenciák fejlesztésének képessége, mint pl. a szövegértési kompetencia, gondolkodási műveletek, információfeldolgozás, az iskolán kívül szerzett ismeretek és készségek és az iskolában elsajátított tudásnak az integrálása, az önálló tanulás képességének megalapozása, fejlesztése. A hatékony szóbeli és írásbeli kommunikáció készsége</w:t>
            </w:r>
          </w:p>
          <w:p w:rsidR="000E6BF8" w:rsidRPr="00974DBC" w:rsidRDefault="000E6BF8" w:rsidP="00675848">
            <w:pPr>
              <w:jc w:val="both"/>
            </w:pPr>
            <w:r w:rsidRPr="00974DBC">
              <w:t>A szaknyelvi szövegek olvasásának, interpretációjának, reflexiójának képessége</w:t>
            </w:r>
          </w:p>
          <w:p w:rsidR="000E6BF8" w:rsidRPr="00974DBC" w:rsidRDefault="000E6BF8" w:rsidP="00675848">
            <w:pPr>
              <w:rPr>
                <w:b/>
              </w:rPr>
            </w:pPr>
            <w:r w:rsidRPr="00974DBC">
              <w:rPr>
                <w:b/>
              </w:rPr>
              <w:t xml:space="preserve">Cél: </w:t>
            </w:r>
          </w:p>
          <w:p w:rsidR="000E6BF8" w:rsidRPr="005146DD" w:rsidRDefault="000E6BF8" w:rsidP="00675848">
            <w:pPr>
              <w:pStyle w:val="Szvegtrzs"/>
              <w:jc w:val="both"/>
            </w:pPr>
            <w:r w:rsidRPr="005146DD">
              <w:t xml:space="preserve">A hallgatók saját tanulási tapasztalataiból kiindulva és azokra támaszkodva ismereteket szereznek a szókincs és nyelvtan tanítása, valamint a négy nyelvi alapkészség fejlesztésének lehetőségeiről, ezeket </w:t>
            </w:r>
            <w:proofErr w:type="spellStart"/>
            <w:r w:rsidRPr="005146DD">
              <w:t>mikrotanítások</w:t>
            </w:r>
            <w:proofErr w:type="spellEnd"/>
            <w:r w:rsidRPr="005146DD">
              <w:t xml:space="preserve"> keretében ki is próbálják. A kurzus elsődleges célja, hogy a hallgatók tanítási gyakorlatát előkészítse. </w:t>
            </w:r>
          </w:p>
          <w:p w:rsidR="000E6BF8" w:rsidRPr="005146DD" w:rsidRDefault="000E6BF8" w:rsidP="00675848">
            <w:pPr>
              <w:pStyle w:val="Szvegtrzs"/>
              <w:jc w:val="both"/>
            </w:pPr>
            <w:r w:rsidRPr="00974DBC">
              <w:rPr>
                <w:b/>
              </w:rPr>
              <w:t xml:space="preserve">Tartalom: </w:t>
            </w:r>
            <w:r w:rsidRPr="005146DD">
              <w:t xml:space="preserve">A nyelvi tartalom közvetítése, a kiejtés, a szókincs, a nyelvtan tanítása, pragmatikai elemek, a receptív nyelvi készségek: az olvasás és a hallás utáni értés fejlesztése, globális, szelektív, kurzív, totális olvasás- és hallásértés, a produktív nyelvi készségek fejlesztése: az írás- és a beszédkészség. A szövegfeldolgozás, a különböző szövegfajták didaktikai lehetőségei. Hibajavítás a nyelvórán. Bevezetés a szaknyelvek oktatásába. </w:t>
            </w:r>
          </w:p>
          <w:p w:rsidR="000E6BF8" w:rsidRPr="00974DBC" w:rsidRDefault="000E6BF8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Módszerek:</w:t>
            </w:r>
          </w:p>
          <w:p w:rsidR="000E6BF8" w:rsidRPr="00974DBC" w:rsidRDefault="000E6BF8" w:rsidP="00675848">
            <w:pPr>
              <w:jc w:val="both"/>
            </w:pPr>
            <w:r w:rsidRPr="00974DBC">
              <w:t>Egyéni, páros, csoportmunka. Kooperatív technikák, projektmunka.</w:t>
            </w:r>
          </w:p>
          <w:p w:rsidR="000E6BF8" w:rsidRPr="00974DBC" w:rsidRDefault="000E6BF8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Követelmények, a tanegység teljesítésének feltételei:</w:t>
            </w:r>
          </w:p>
          <w:p w:rsidR="000E6BF8" w:rsidRPr="00994B92" w:rsidRDefault="000E6BF8" w:rsidP="00675848">
            <w:pPr>
              <w:ind w:right="-108"/>
            </w:pPr>
            <w:r w:rsidRPr="00974DBC">
              <w:t>Egy résztéma kifejtése esszében,</w:t>
            </w:r>
            <w:r w:rsidRPr="00974DBC">
              <w:rPr>
                <w:b/>
              </w:rPr>
              <w:t xml:space="preserve"> </w:t>
            </w:r>
            <w:r w:rsidRPr="00974DBC">
              <w:t xml:space="preserve">zárthelyi dolgozat, óratervezetek készítése, </w:t>
            </w:r>
            <w:proofErr w:type="spellStart"/>
            <w:r w:rsidRPr="00974DBC">
              <w:t>mikrotanítás</w:t>
            </w:r>
            <w:proofErr w:type="spellEnd"/>
            <w:r w:rsidRPr="00974DBC">
              <w:t>, óraelemzés.</w:t>
            </w:r>
          </w:p>
        </w:tc>
      </w:tr>
      <w:tr w:rsidR="000E6BF8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6BF8" w:rsidRPr="00A35237" w:rsidRDefault="000E6BF8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E6BF8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E6BF8" w:rsidRPr="00974DBC" w:rsidRDefault="000E6BF8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Kötelező olvasmányok:</w:t>
            </w:r>
          </w:p>
          <w:p w:rsidR="000E6BF8" w:rsidRPr="00974DBC" w:rsidRDefault="000E6BF8" w:rsidP="000E6BF8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974DBC">
              <w:t>Dahlhaus</w:t>
            </w:r>
            <w:proofErr w:type="spellEnd"/>
            <w:r w:rsidRPr="00974DBC">
              <w:t xml:space="preserve">, Barbara (1998): </w:t>
            </w:r>
            <w:proofErr w:type="spellStart"/>
            <w:r w:rsidRPr="00974DBC">
              <w:t>Fertigkeit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Hören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5.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 xml:space="preserve">.]: </w:t>
            </w:r>
            <w:proofErr w:type="spellStart"/>
            <w:r w:rsidRPr="00974DBC">
              <w:t>Langenscheidt</w:t>
            </w:r>
            <w:proofErr w:type="spellEnd"/>
            <w:r w:rsidRPr="00974DBC">
              <w:t>.</w:t>
            </w:r>
          </w:p>
          <w:p w:rsidR="000E6BF8" w:rsidRPr="00974DBC" w:rsidRDefault="000E6BF8" w:rsidP="000E6BF8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r w:rsidRPr="00974DBC">
              <w:t xml:space="preserve">Kast, </w:t>
            </w:r>
            <w:proofErr w:type="spellStart"/>
            <w:r w:rsidRPr="00974DBC">
              <w:t>Bernd</w:t>
            </w:r>
            <w:proofErr w:type="spellEnd"/>
            <w:r w:rsidRPr="00974DBC">
              <w:t xml:space="preserve"> (1999): </w:t>
            </w:r>
            <w:proofErr w:type="spellStart"/>
            <w:r w:rsidRPr="00974DBC">
              <w:t>Fertigkeit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Schreiben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12.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 xml:space="preserve">.]: </w:t>
            </w:r>
            <w:proofErr w:type="spellStart"/>
            <w:r w:rsidRPr="00974DBC">
              <w:t>Langenscheidt</w:t>
            </w:r>
            <w:proofErr w:type="spellEnd"/>
            <w:r w:rsidRPr="00974DBC">
              <w:t>.</w:t>
            </w:r>
          </w:p>
          <w:p w:rsidR="000E6BF8" w:rsidRPr="00974DBC" w:rsidRDefault="000E6BF8" w:rsidP="000E6BF8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974DBC">
              <w:t>Neuf-Münkel</w:t>
            </w:r>
            <w:proofErr w:type="spellEnd"/>
            <w:r w:rsidRPr="00974DBC">
              <w:t xml:space="preserve">, </w:t>
            </w:r>
            <w:proofErr w:type="spellStart"/>
            <w:r w:rsidRPr="00974DBC">
              <w:t>Gabriele</w:t>
            </w:r>
            <w:proofErr w:type="spellEnd"/>
            <w:r w:rsidRPr="00974DBC">
              <w:t xml:space="preserve"> – Roland, </w:t>
            </w:r>
            <w:proofErr w:type="spellStart"/>
            <w:r w:rsidRPr="00974DBC">
              <w:t>Regine</w:t>
            </w:r>
            <w:proofErr w:type="spellEnd"/>
            <w:r w:rsidRPr="00974DBC">
              <w:t xml:space="preserve"> (2003): </w:t>
            </w:r>
            <w:proofErr w:type="spellStart"/>
            <w:r w:rsidRPr="00974DBC">
              <w:t>Fertigkeit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Sprechen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20.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 xml:space="preserve">.]: </w:t>
            </w:r>
            <w:proofErr w:type="spellStart"/>
            <w:r w:rsidRPr="00974DBC">
              <w:t>Langenscheidt</w:t>
            </w:r>
            <w:proofErr w:type="spellEnd"/>
            <w:r w:rsidRPr="00974DBC">
              <w:t>.</w:t>
            </w:r>
          </w:p>
          <w:p w:rsidR="000E6BF8" w:rsidRPr="00974DBC" w:rsidRDefault="000E6BF8" w:rsidP="000E6BF8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 w:rsidRPr="00974DBC">
              <w:t>Westhoff</w:t>
            </w:r>
            <w:proofErr w:type="spellEnd"/>
            <w:r w:rsidRPr="00974DBC">
              <w:t xml:space="preserve">, Gerhard (1997): </w:t>
            </w:r>
            <w:proofErr w:type="spellStart"/>
            <w:r w:rsidRPr="00974DBC">
              <w:t>Fertigkeit</w:t>
            </w:r>
            <w:proofErr w:type="spellEnd"/>
            <w:r w:rsidRPr="00974DBC">
              <w:t xml:space="preserve"> Lesen.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17.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 xml:space="preserve">.]: </w:t>
            </w:r>
            <w:proofErr w:type="spellStart"/>
            <w:r w:rsidRPr="00974DBC">
              <w:t>Langenscheidt</w:t>
            </w:r>
            <w:proofErr w:type="spellEnd"/>
            <w:r w:rsidRPr="00974DBC">
              <w:t>.</w:t>
            </w:r>
          </w:p>
          <w:p w:rsidR="000E6BF8" w:rsidRPr="00974DBC" w:rsidRDefault="000E6BF8" w:rsidP="000E6BF8">
            <w:pPr>
              <w:numPr>
                <w:ilvl w:val="0"/>
                <w:numId w:val="2"/>
              </w:numPr>
            </w:pPr>
            <w:r w:rsidRPr="00974DBC">
              <w:t xml:space="preserve">Müller, </w:t>
            </w:r>
            <w:proofErr w:type="spellStart"/>
            <w:r w:rsidRPr="00974DBC">
              <w:t>Bernd-Dietrich</w:t>
            </w:r>
            <w:proofErr w:type="spellEnd"/>
            <w:r w:rsidRPr="00974DBC">
              <w:t xml:space="preserve"> (1998): </w:t>
            </w:r>
            <w:proofErr w:type="spellStart"/>
            <w:r w:rsidRPr="00974DBC">
              <w:t>Wortschatzarbeit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Bedeutungsvermittlung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8.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 xml:space="preserve">.]: </w:t>
            </w:r>
            <w:proofErr w:type="spellStart"/>
            <w:r w:rsidRPr="00974DBC">
              <w:t>Langenscheidt</w:t>
            </w:r>
            <w:proofErr w:type="spellEnd"/>
            <w:r w:rsidRPr="00974DBC">
              <w:t>.</w:t>
            </w:r>
          </w:p>
          <w:p w:rsidR="000E6BF8" w:rsidRPr="00974DBC" w:rsidRDefault="000E6BF8" w:rsidP="000E6BF8">
            <w:pPr>
              <w:numPr>
                <w:ilvl w:val="0"/>
                <w:numId w:val="2"/>
              </w:numPr>
            </w:pPr>
            <w:proofErr w:type="spellStart"/>
            <w:r w:rsidRPr="00974DBC">
              <w:t>Kleppin</w:t>
            </w:r>
            <w:proofErr w:type="spellEnd"/>
            <w:r w:rsidRPr="00974DBC">
              <w:t xml:space="preserve">, Karin (1998): </w:t>
            </w:r>
            <w:proofErr w:type="spellStart"/>
            <w:r w:rsidRPr="00974DBC">
              <w:t>Fehler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Fehlerkorrektur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Langenscheidt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19.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>.].</w:t>
            </w:r>
          </w:p>
          <w:p w:rsidR="000E6BF8" w:rsidRPr="00974DBC" w:rsidRDefault="000E6BF8" w:rsidP="00675848">
            <w:pPr>
              <w:rPr>
                <w:b/>
              </w:rPr>
            </w:pPr>
            <w:r w:rsidRPr="00974DBC">
              <w:rPr>
                <w:b/>
              </w:rPr>
              <w:lastRenderedPageBreak/>
              <w:t>Ajánlott irodalom:</w:t>
            </w:r>
          </w:p>
          <w:p w:rsidR="000E6BF8" w:rsidRDefault="000E6BF8" w:rsidP="000E6BF8">
            <w:pPr>
              <w:pStyle w:val="Szvegtrzsbehzssal2"/>
              <w:numPr>
                <w:ilvl w:val="0"/>
                <w:numId w:val="2"/>
              </w:numPr>
              <w:spacing w:after="0" w:line="240" w:lineRule="auto"/>
            </w:pPr>
            <w:r>
              <w:t xml:space="preserve">Jörg Roche (2005) </w:t>
            </w:r>
            <w:proofErr w:type="spellStart"/>
            <w:r>
              <w:t>Fremdsprachenerwerb</w:t>
            </w:r>
            <w:proofErr w:type="spellEnd"/>
            <w:r>
              <w:t xml:space="preserve"> – </w:t>
            </w:r>
            <w:proofErr w:type="spellStart"/>
            <w:r>
              <w:t>Fremdsprachendidaktit</w:t>
            </w:r>
            <w:proofErr w:type="spellEnd"/>
            <w:r>
              <w:t xml:space="preserve">. A. </w:t>
            </w:r>
            <w:proofErr w:type="spellStart"/>
            <w:r>
              <w:t>Francke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 xml:space="preserve"> </w:t>
            </w:r>
            <w:proofErr w:type="spellStart"/>
            <w:r>
              <w:t>Tübeingen</w:t>
            </w:r>
            <w:proofErr w:type="spellEnd"/>
            <w:r>
              <w:t xml:space="preserve"> und Basel</w:t>
            </w:r>
          </w:p>
          <w:p w:rsidR="000E6BF8" w:rsidRPr="00974DBC" w:rsidRDefault="000E6BF8" w:rsidP="000E6BF8">
            <w:pPr>
              <w:pStyle w:val="Szvegtrzsbehzssal2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974DBC">
              <w:t>Heyd</w:t>
            </w:r>
            <w:proofErr w:type="spellEnd"/>
            <w:r w:rsidRPr="00974DBC">
              <w:t xml:space="preserve">, </w:t>
            </w:r>
            <w:proofErr w:type="spellStart"/>
            <w:r w:rsidRPr="00974DBC">
              <w:t>Gertraude</w:t>
            </w:r>
            <w:proofErr w:type="spellEnd"/>
            <w:r w:rsidRPr="00974DBC">
              <w:t xml:space="preserve"> (1991): Deutsch </w:t>
            </w:r>
            <w:proofErr w:type="spellStart"/>
            <w:r w:rsidRPr="00974DBC">
              <w:t>lehren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Grundwissen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für</w:t>
            </w:r>
            <w:proofErr w:type="spellEnd"/>
            <w:r w:rsidRPr="00974DBC">
              <w:t xml:space="preserve"> den </w:t>
            </w:r>
            <w:proofErr w:type="spellStart"/>
            <w:r w:rsidRPr="00974DBC">
              <w:t>Unterricht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in</w:t>
            </w:r>
            <w:proofErr w:type="spellEnd"/>
            <w:r w:rsidRPr="00974DBC">
              <w:t xml:space="preserve"> Deutsch </w:t>
            </w:r>
            <w:proofErr w:type="spellStart"/>
            <w:r w:rsidRPr="00974DBC">
              <w:t>als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Fremdsprache</w:t>
            </w:r>
            <w:proofErr w:type="spellEnd"/>
            <w:r w:rsidRPr="00974DBC">
              <w:t xml:space="preserve">. Frankfurt am Main: </w:t>
            </w:r>
            <w:proofErr w:type="spellStart"/>
            <w:r w:rsidRPr="00974DBC">
              <w:t>Diesterweg</w:t>
            </w:r>
            <w:proofErr w:type="spellEnd"/>
            <w:r w:rsidRPr="00974DBC">
              <w:t>.</w:t>
            </w:r>
          </w:p>
          <w:p w:rsidR="000E6BF8" w:rsidRPr="00974DBC" w:rsidRDefault="000E6BF8" w:rsidP="000E6BF8">
            <w:pPr>
              <w:pStyle w:val="Szvegtrzsbehzssal2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974DBC">
              <w:t>Bausch</w:t>
            </w:r>
            <w:proofErr w:type="spellEnd"/>
            <w:r w:rsidRPr="00974DBC">
              <w:t xml:space="preserve">, Karl-Richard – Christ, Herbert – </w:t>
            </w:r>
            <w:proofErr w:type="spellStart"/>
            <w:r w:rsidRPr="00974DBC">
              <w:t>Krumm</w:t>
            </w:r>
            <w:proofErr w:type="spellEnd"/>
            <w:r w:rsidRPr="00974DBC">
              <w:t xml:space="preserve">, Hans-Jürgen (Hg.) (2003): </w:t>
            </w:r>
            <w:proofErr w:type="spellStart"/>
            <w:r w:rsidRPr="00974DBC">
              <w:rPr>
                <w:rStyle w:val="HTML-idzet"/>
                <w:i w:val="0"/>
              </w:rPr>
              <w:t>Handbuch</w:t>
            </w:r>
            <w:proofErr w:type="spellEnd"/>
            <w:r w:rsidRPr="00974DBC">
              <w:rPr>
                <w:rStyle w:val="HTML-idzet"/>
                <w:i w:val="0"/>
              </w:rPr>
              <w:t xml:space="preserve"> </w:t>
            </w:r>
            <w:proofErr w:type="spellStart"/>
            <w:r w:rsidRPr="00974DBC">
              <w:rPr>
                <w:rStyle w:val="HTML-idzet"/>
                <w:i w:val="0"/>
              </w:rPr>
              <w:t>Fremdsprachenun</w:t>
            </w:r>
            <w:r>
              <w:rPr>
                <w:rStyle w:val="HTML-idzet"/>
                <w:i w:val="0"/>
              </w:rPr>
              <w:softHyphen/>
            </w:r>
            <w:r w:rsidRPr="00974DBC">
              <w:rPr>
                <w:rStyle w:val="HTML-idzet"/>
                <w:i w:val="0"/>
              </w:rPr>
              <w:t>ter</w:t>
            </w:r>
            <w:r>
              <w:rPr>
                <w:rStyle w:val="HTML-idzet"/>
                <w:i w:val="0"/>
              </w:rPr>
              <w:softHyphen/>
            </w:r>
            <w:r w:rsidRPr="00974DBC">
              <w:rPr>
                <w:rStyle w:val="HTML-idzet"/>
                <w:i w:val="0"/>
              </w:rPr>
              <w:t>richt</w:t>
            </w:r>
            <w:proofErr w:type="spellEnd"/>
            <w:r w:rsidRPr="00974DBC">
              <w:rPr>
                <w:rStyle w:val="HTML-idzet"/>
                <w:i w:val="0"/>
              </w:rPr>
              <w:t>.</w:t>
            </w:r>
            <w:r w:rsidRPr="00974DBC">
              <w:rPr>
                <w:i/>
              </w:rPr>
              <w:t xml:space="preserve"> </w:t>
            </w:r>
            <w:r w:rsidRPr="00974DBC">
              <w:t xml:space="preserve">Tübingen/Basel: A. </w:t>
            </w:r>
            <w:proofErr w:type="spellStart"/>
            <w:r w:rsidRPr="00974DBC">
              <w:t>Francke</w:t>
            </w:r>
            <w:proofErr w:type="spellEnd"/>
            <w:r w:rsidRPr="00974DBC">
              <w:t>.</w:t>
            </w:r>
          </w:p>
          <w:p w:rsidR="000E6BF8" w:rsidRPr="00974DBC" w:rsidRDefault="000E6BF8" w:rsidP="000E6BF8">
            <w:pPr>
              <w:numPr>
                <w:ilvl w:val="0"/>
                <w:numId w:val="2"/>
              </w:numPr>
            </w:pPr>
            <w:proofErr w:type="spellStart"/>
            <w:r w:rsidRPr="00974DBC">
              <w:t>Dieling</w:t>
            </w:r>
            <w:proofErr w:type="spellEnd"/>
            <w:r w:rsidRPr="00974DBC">
              <w:t xml:space="preserve"> – </w:t>
            </w:r>
            <w:proofErr w:type="spellStart"/>
            <w:r w:rsidRPr="00974DBC">
              <w:t>Hirschfeld</w:t>
            </w:r>
            <w:proofErr w:type="spellEnd"/>
            <w:r w:rsidRPr="00974DBC">
              <w:t xml:space="preserve"> (1995): </w:t>
            </w:r>
            <w:proofErr w:type="spellStart"/>
            <w:r w:rsidRPr="00974DBC">
              <w:t>Phonetik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lehren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lernen</w:t>
            </w:r>
            <w:proofErr w:type="spellEnd"/>
            <w:r w:rsidRPr="00974DBC">
              <w:t>.</w:t>
            </w:r>
            <w:r w:rsidRPr="00974DBC">
              <w:rPr>
                <w:i/>
              </w:rPr>
              <w:t xml:space="preserve"> </w:t>
            </w:r>
            <w:proofErr w:type="spellStart"/>
            <w:r w:rsidRPr="00974DBC">
              <w:t>Langenscheidt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21.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>.].</w:t>
            </w:r>
          </w:p>
          <w:p w:rsidR="000E6BF8" w:rsidRDefault="000E6BF8" w:rsidP="000E6BF8">
            <w:pPr>
              <w:numPr>
                <w:ilvl w:val="0"/>
                <w:numId w:val="2"/>
              </w:numPr>
            </w:pPr>
            <w:proofErr w:type="spellStart"/>
            <w:r w:rsidRPr="00974DBC">
              <w:t>Funk</w:t>
            </w:r>
            <w:proofErr w:type="spellEnd"/>
            <w:r w:rsidRPr="00974DBC">
              <w:t xml:space="preserve">, H. – </w:t>
            </w:r>
            <w:proofErr w:type="spellStart"/>
            <w:r w:rsidRPr="00974DBC">
              <w:t>Koenig</w:t>
            </w:r>
            <w:proofErr w:type="spellEnd"/>
            <w:r w:rsidRPr="00974DBC">
              <w:t xml:space="preserve">, M. (1991): </w:t>
            </w:r>
            <w:proofErr w:type="spellStart"/>
            <w:r w:rsidRPr="00974DBC">
              <w:t>Grammatik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lehren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lernen</w:t>
            </w:r>
            <w:proofErr w:type="spellEnd"/>
            <w:r w:rsidRPr="00974DBC">
              <w:rPr>
                <w:i/>
              </w:rPr>
              <w:t>.</w:t>
            </w:r>
            <w:r w:rsidRPr="00974DBC">
              <w:t xml:space="preserve">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01.</w:t>
            </w:r>
            <w:r w:rsidRPr="00974DBC">
              <w:rPr>
                <w:i/>
              </w:rPr>
              <w:t xml:space="preserve"> </w:t>
            </w:r>
            <w:proofErr w:type="spellStart"/>
            <w:r w:rsidRPr="00974DBC">
              <w:t>Langenscheidt</w:t>
            </w:r>
            <w:proofErr w:type="spellEnd"/>
            <w:r w:rsidRPr="00974DBC">
              <w:t>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>.].</w:t>
            </w:r>
          </w:p>
          <w:p w:rsidR="000E6BF8" w:rsidRPr="001A3C92" w:rsidRDefault="000E6BF8" w:rsidP="000E6BF8">
            <w:pPr>
              <w:numPr>
                <w:ilvl w:val="0"/>
                <w:numId w:val="2"/>
              </w:numPr>
            </w:pPr>
            <w:r w:rsidRPr="00974DBC">
              <w:t xml:space="preserve">Varga Éva (2002): A hallás utáni értés fejlesztésének gyakorlati kérdései. </w:t>
            </w:r>
            <w:proofErr w:type="spellStart"/>
            <w:r w:rsidRPr="00974DBC">
              <w:t>In</w:t>
            </w:r>
            <w:proofErr w:type="spellEnd"/>
            <w:r w:rsidRPr="00974DBC">
              <w:t xml:space="preserve">: Bárdos Jenő – </w:t>
            </w:r>
            <w:proofErr w:type="spellStart"/>
            <w:r w:rsidRPr="00974DBC">
              <w:t>Garaczi</w:t>
            </w:r>
            <w:proofErr w:type="spellEnd"/>
            <w:r w:rsidRPr="00974DBC">
              <w:t xml:space="preserve"> Imre (szerk.): Nyelvpedagógia az ezredfordulón. Veszprém, 239-253.</w:t>
            </w:r>
          </w:p>
        </w:tc>
      </w:tr>
      <w:tr w:rsidR="000E6BF8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6BF8" w:rsidRPr="00A35237" w:rsidRDefault="000E6BF8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0E6BF8" w:rsidRPr="00A35237" w:rsidTr="00675848">
        <w:trPr>
          <w:trHeight w:val="338"/>
        </w:trPr>
        <w:tc>
          <w:tcPr>
            <w:tcW w:w="9180" w:type="dxa"/>
            <w:gridSpan w:val="3"/>
          </w:tcPr>
          <w:p w:rsidR="000E6BF8" w:rsidRPr="00A35237" w:rsidRDefault="000E6BF8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Kalocsai-Varga Éva főiskolai docens, PhD</w:t>
            </w:r>
          </w:p>
        </w:tc>
      </w:tr>
      <w:tr w:rsidR="000E6BF8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6BF8" w:rsidRPr="00A35237" w:rsidRDefault="000E6BF8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Kalocsai-Varga Éva főiskolai docens, PhD, dr. Virág Irén főiskolai docens, PhD, Varga Éva adjunktus, doktorandusz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643"/>
    <w:multiLevelType w:val="hybridMultilevel"/>
    <w:tmpl w:val="F9C6A1FE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58AED6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01C60"/>
    <w:multiLevelType w:val="hybridMultilevel"/>
    <w:tmpl w:val="71A2E7C6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0E6BF8"/>
    <w:rsid w:val="000E6BF8"/>
    <w:rsid w:val="0010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uiPriority w:val="99"/>
    <w:unhideWhenUsed/>
    <w:rsid w:val="000E6B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E6B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TML-idzet">
    <w:name w:val="HTML Cite"/>
    <w:basedOn w:val="Bekezdsalapbettpusa"/>
    <w:rsid w:val="000E6BF8"/>
    <w:rPr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0E6B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6BF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3874</Characters>
  <Application>Microsoft Office Word</Application>
  <DocSecurity>0</DocSecurity>
  <Lines>32</Lines>
  <Paragraphs>8</Paragraphs>
  <ScaleCrop>false</ScaleCrop>
  <Company>EKF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2011-06-24T06:34:00Z</dcterms:created>
  <dcterms:modified xsi:type="dcterms:W3CDTF">2011-06-24T06:34:00Z</dcterms:modified>
</cp:coreProperties>
</file>