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84742" w:rsidRPr="00A35237" w:rsidTr="006758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4742" w:rsidRDefault="00084742" w:rsidP="00675848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Szociolingvisztika</w:t>
            </w:r>
          </w:p>
          <w:p w:rsidR="00084742" w:rsidRPr="00A35237" w:rsidRDefault="00084742" w:rsidP="006758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2" w:rsidRPr="00A35237" w:rsidRDefault="00084742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NMB_NE109G2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4742" w:rsidRPr="00A35237" w:rsidRDefault="00084742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084742" w:rsidRPr="00A35237" w:rsidTr="00675848">
        <w:tc>
          <w:tcPr>
            <w:tcW w:w="9180" w:type="dxa"/>
            <w:gridSpan w:val="3"/>
          </w:tcPr>
          <w:p w:rsidR="00084742" w:rsidRPr="00A35237" w:rsidRDefault="00084742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</w:t>
            </w:r>
            <w:r w:rsidRPr="00514720">
              <w:rPr>
                <w:b/>
                <w:sz w:val="24"/>
                <w:szCs w:val="24"/>
              </w:rPr>
              <w:t>szem</w:t>
            </w:r>
            <w:proofErr w:type="gramStart"/>
            <w:r w:rsidRPr="00514720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Pr="00A35237">
              <w:rPr>
                <w:sz w:val="24"/>
                <w:szCs w:val="24"/>
              </w:rPr>
              <w:t>száma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514720">
              <w:rPr>
                <w:b/>
                <w:sz w:val="24"/>
                <w:szCs w:val="24"/>
              </w:rPr>
              <w:t>2</w:t>
            </w:r>
          </w:p>
        </w:tc>
      </w:tr>
      <w:tr w:rsidR="00084742" w:rsidRPr="00A35237" w:rsidTr="00675848">
        <w:tc>
          <w:tcPr>
            <w:tcW w:w="9180" w:type="dxa"/>
            <w:gridSpan w:val="3"/>
          </w:tcPr>
          <w:p w:rsidR="00084742" w:rsidRPr="00A35237" w:rsidRDefault="00084742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proofErr w:type="spellStart"/>
            <w:r w:rsidRPr="00514720">
              <w:rPr>
                <w:b/>
                <w:sz w:val="24"/>
                <w:szCs w:val="24"/>
              </w:rPr>
              <w:t>gyj</w:t>
            </w:r>
            <w:proofErr w:type="spellEnd"/>
            <w:r w:rsidRPr="00514720">
              <w:rPr>
                <w:b/>
                <w:sz w:val="24"/>
                <w:szCs w:val="24"/>
              </w:rPr>
              <w:t>.</w:t>
            </w:r>
          </w:p>
        </w:tc>
      </w:tr>
      <w:tr w:rsidR="00084742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84742" w:rsidRPr="00A35237" w:rsidRDefault="00084742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>
              <w:rPr>
                <w:sz w:val="24"/>
                <w:szCs w:val="24"/>
              </w:rPr>
              <w:t xml:space="preserve">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2</w:t>
            </w:r>
            <w:r w:rsidRPr="00514720">
              <w:rPr>
                <w:b/>
                <w:sz w:val="24"/>
                <w:szCs w:val="24"/>
              </w:rPr>
              <w:t>. félév</w:t>
            </w:r>
          </w:p>
        </w:tc>
      </w:tr>
      <w:tr w:rsidR="00084742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84742" w:rsidRPr="00A35237" w:rsidRDefault="00084742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>
              <w:rPr>
                <w:sz w:val="24"/>
                <w:szCs w:val="24"/>
              </w:rPr>
              <w:t>-</w:t>
            </w:r>
          </w:p>
        </w:tc>
      </w:tr>
      <w:tr w:rsidR="00084742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84742" w:rsidRDefault="00084742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084742" w:rsidRPr="007A6949" w:rsidRDefault="00084742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>Kompetenciák: (1, 4, 9)</w:t>
            </w:r>
          </w:p>
          <w:p w:rsidR="00084742" w:rsidRPr="007A6949" w:rsidRDefault="00084742" w:rsidP="00675848">
            <w:pPr>
              <w:jc w:val="both"/>
            </w:pPr>
            <w:r w:rsidRPr="007A6949">
              <w:t>A tanulói személyiség fejlesztése</w:t>
            </w:r>
          </w:p>
          <w:p w:rsidR="00084742" w:rsidRPr="007A6949" w:rsidRDefault="00084742" w:rsidP="00675848">
            <w:pPr>
              <w:jc w:val="both"/>
            </w:pPr>
            <w:r w:rsidRPr="007A6949">
              <w:t>A tanulók műveltségének, készségeinek és képességeinek fejlesztése a tudás felhasználásával</w:t>
            </w:r>
          </w:p>
          <w:p w:rsidR="00084742" w:rsidRPr="007A6949" w:rsidRDefault="00084742" w:rsidP="00675848">
            <w:pPr>
              <w:jc w:val="both"/>
            </w:pPr>
            <w:r w:rsidRPr="007A6949">
              <w:t>Önművelés, elkötelezettség a szakmai fejlődésre</w:t>
            </w:r>
          </w:p>
          <w:p w:rsidR="00084742" w:rsidRPr="007A6949" w:rsidRDefault="00084742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>Tudás:</w:t>
            </w:r>
          </w:p>
          <w:p w:rsidR="00084742" w:rsidRPr="007A6949" w:rsidRDefault="00084742" w:rsidP="00675848">
            <w:pPr>
              <w:jc w:val="both"/>
            </w:pPr>
            <w:r w:rsidRPr="007A6949">
              <w:t>Ismeri és érti a különböző kultúrák értékvilágát</w:t>
            </w:r>
          </w:p>
          <w:p w:rsidR="00084742" w:rsidRPr="007A6949" w:rsidRDefault="00084742" w:rsidP="00675848">
            <w:pPr>
              <w:jc w:val="both"/>
            </w:pPr>
            <w:r w:rsidRPr="007A6949">
              <w:t>Ismeri a multikulturalizmusra és kulturális keveredésre vonatkozó kutatások főbb eredményeit és a legfontosabb elméleti megközelítéseket</w:t>
            </w:r>
          </w:p>
          <w:p w:rsidR="00084742" w:rsidRPr="007A6949" w:rsidRDefault="00084742" w:rsidP="00675848">
            <w:pPr>
              <w:jc w:val="both"/>
            </w:pPr>
            <w:r w:rsidRPr="007A6949">
              <w:t>Tudatában van a tudományos megközelítésmódokat befolyásoló szociokulturális tényezőknek, felismeri mindennek a személyiségfejlesztésre vonatkozó hatásait</w:t>
            </w:r>
          </w:p>
          <w:p w:rsidR="00084742" w:rsidRPr="007A6949" w:rsidRDefault="00084742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>Attitűdök/nézetek:</w:t>
            </w:r>
          </w:p>
          <w:p w:rsidR="00084742" w:rsidRPr="007A6949" w:rsidRDefault="00084742" w:rsidP="00675848">
            <w:pPr>
              <w:jc w:val="both"/>
            </w:pPr>
            <w:r w:rsidRPr="007A6949">
              <w:t>Nyitott más értékek elfogadására</w:t>
            </w:r>
          </w:p>
          <w:p w:rsidR="00084742" w:rsidRPr="007A6949" w:rsidRDefault="00084742" w:rsidP="00675848">
            <w:pPr>
              <w:jc w:val="both"/>
            </w:pPr>
            <w:r w:rsidRPr="007A6949">
              <w:t>Toleráns más kultúrákkal szemben</w:t>
            </w:r>
          </w:p>
          <w:p w:rsidR="00084742" w:rsidRPr="007A6949" w:rsidRDefault="00084742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>Képességek:</w:t>
            </w:r>
          </w:p>
          <w:p w:rsidR="00084742" w:rsidRPr="007A6949" w:rsidRDefault="00084742" w:rsidP="00675848">
            <w:pPr>
              <w:jc w:val="both"/>
            </w:pPr>
            <w:r w:rsidRPr="007A6949">
              <w:t>Képes a német nyelvű országok kulturális és társadalmi jelenségeinek kritikus elemzésére</w:t>
            </w:r>
          </w:p>
          <w:p w:rsidR="00084742" w:rsidRPr="007A6949" w:rsidRDefault="00084742" w:rsidP="00675848">
            <w:pPr>
              <w:jc w:val="both"/>
            </w:pPr>
            <w:r w:rsidRPr="007A6949">
              <w:rPr>
                <w:b/>
              </w:rPr>
              <w:t xml:space="preserve">Cél: </w:t>
            </w:r>
            <w:r w:rsidRPr="007A6949">
              <w:t>A tantárgy célja, hogy a hallgatók alapvető ismereteket szerezzenek a szociolingvisztika tudományából. A szemináriumokon a hallgatók megismerkednek a szociolingvisztikai alapfogalmakkal, és ezek tárgykörében speciálisan a német nyelvre vonatkozó ismeretekre tesznek szert.</w:t>
            </w:r>
          </w:p>
          <w:p w:rsidR="00084742" w:rsidRPr="007A6949" w:rsidRDefault="00084742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Tartalom: </w:t>
            </w:r>
          </w:p>
          <w:p w:rsidR="00084742" w:rsidRPr="007A6949" w:rsidRDefault="00084742" w:rsidP="00675848">
            <w:pPr>
              <w:jc w:val="both"/>
            </w:pPr>
            <w:r w:rsidRPr="007A6949">
              <w:t xml:space="preserve">A </w:t>
            </w:r>
            <w:proofErr w:type="gramStart"/>
            <w:r w:rsidRPr="007A6949">
              <w:t>szociolingvisztika</w:t>
            </w:r>
            <w:proofErr w:type="gramEnd"/>
            <w:r w:rsidRPr="007A6949">
              <w:t xml:space="preserve"> mint tudományos diszciplína tárgya. A szociolingvisztika alapfogalmai</w:t>
            </w:r>
            <w:proofErr w:type="gramStart"/>
            <w:r w:rsidRPr="007A6949">
              <w:t>,  területei</w:t>
            </w:r>
            <w:proofErr w:type="gramEnd"/>
            <w:r w:rsidRPr="007A6949">
              <w:t xml:space="preserve">, kutatási módszerei, interdiszciplináris környezete. A </w:t>
            </w:r>
            <w:proofErr w:type="gramStart"/>
            <w:r w:rsidRPr="007A6949">
              <w:t>nyelv</w:t>
            </w:r>
            <w:proofErr w:type="gramEnd"/>
            <w:r w:rsidRPr="007A6949">
              <w:t xml:space="preserve"> mint társadalmi jelenség. A nyelvi sokféleség problémája. A beszélt és az írott nyelv. A köznyelv és az irodalmi nyelv. Csoport- és rétegnyelvek. </w:t>
            </w:r>
            <w:proofErr w:type="spellStart"/>
            <w:r w:rsidRPr="007A6949">
              <w:t>Szociolektusok</w:t>
            </w:r>
            <w:proofErr w:type="spellEnd"/>
            <w:r w:rsidRPr="007A6949">
              <w:t xml:space="preserve"> és </w:t>
            </w:r>
            <w:proofErr w:type="spellStart"/>
            <w:r w:rsidRPr="007A6949">
              <w:t>szocio-dialektusok</w:t>
            </w:r>
            <w:proofErr w:type="spellEnd"/>
            <w:r w:rsidRPr="007A6949">
              <w:t xml:space="preserve">. Tudományos és szaknyelvek. A nyelvi szocializáció. Az ifjúsági és a gyermeknyelv. A nemek és a nyelvhasználat. A nyelvi hátrány és a nyelvi hátrányos helyzet. A kétnyelvűség alapkérdései. A német nyelv helyzete Európában és Európán kívül. A német nyelvű országok nyelvpolitikája. Multikulturális és </w:t>
            </w:r>
            <w:proofErr w:type="spellStart"/>
            <w:r w:rsidRPr="007A6949">
              <w:t>multilinguális</w:t>
            </w:r>
            <w:proofErr w:type="spellEnd"/>
            <w:r w:rsidRPr="007A6949">
              <w:t xml:space="preserve"> társadalom. A német, mint anyanyelv, kisebbségi nyelv, ill</w:t>
            </w:r>
            <w:r>
              <w:t>etve</w:t>
            </w:r>
            <w:r w:rsidRPr="007A6949">
              <w:t xml:space="preserve"> idegen nyelv.</w:t>
            </w:r>
          </w:p>
          <w:p w:rsidR="00084742" w:rsidRPr="007A6949" w:rsidRDefault="00084742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>Módszerek:</w:t>
            </w:r>
          </w:p>
          <w:p w:rsidR="00084742" w:rsidRPr="007A6949" w:rsidRDefault="00084742" w:rsidP="00675848">
            <w:pPr>
              <w:jc w:val="both"/>
            </w:pPr>
            <w:r w:rsidRPr="007A6949">
              <w:t>Csoport- és projektmunka</w:t>
            </w:r>
          </w:p>
          <w:p w:rsidR="00084742" w:rsidRPr="007A6949" w:rsidRDefault="00084742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>Követelmények, a tanegység teljesítésének feltételei:</w:t>
            </w:r>
          </w:p>
          <w:p w:rsidR="00084742" w:rsidRPr="00A35237" w:rsidRDefault="00084742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A6949">
              <w:t xml:space="preserve">A szemeszter végi jegybe beleszámítanak a zárthelyi </w:t>
            </w:r>
            <w:proofErr w:type="gramStart"/>
            <w:r w:rsidRPr="007A6949">
              <w:t>dolgozat(</w:t>
            </w:r>
            <w:proofErr w:type="gramEnd"/>
            <w:r w:rsidRPr="007A6949">
              <w:t>ok), a projektmunka érdemjegye, valamint a hallgató órai munkája.</w:t>
            </w:r>
          </w:p>
        </w:tc>
      </w:tr>
      <w:tr w:rsidR="00084742" w:rsidRPr="00A35237" w:rsidTr="0067584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84742" w:rsidRPr="00A35237" w:rsidRDefault="00084742" w:rsidP="0067584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084742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84742" w:rsidRPr="007A6949" w:rsidRDefault="00084742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>Kötelező olvasmányok:</w:t>
            </w:r>
          </w:p>
          <w:p w:rsidR="00084742" w:rsidRPr="007A6949" w:rsidRDefault="00084742" w:rsidP="00084742">
            <w:pPr>
              <w:numPr>
                <w:ilvl w:val="0"/>
                <w:numId w:val="2"/>
              </w:numPr>
              <w:jc w:val="both"/>
            </w:pPr>
            <w:proofErr w:type="spellStart"/>
            <w:r w:rsidRPr="007A6949">
              <w:t>Veith</w:t>
            </w:r>
            <w:proofErr w:type="spellEnd"/>
            <w:r w:rsidRPr="007A6949">
              <w:t xml:space="preserve">, Werner H. (2006): </w:t>
            </w:r>
            <w:proofErr w:type="spellStart"/>
            <w:r w:rsidRPr="007A6949">
              <w:t>Soziolinguistik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Ein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Arbeitsbuch</w:t>
            </w:r>
            <w:proofErr w:type="spellEnd"/>
            <w:r w:rsidRPr="007A6949">
              <w:t xml:space="preserve">. Tübingen: </w:t>
            </w:r>
            <w:proofErr w:type="spellStart"/>
            <w:r w:rsidRPr="007A6949">
              <w:t>Narr</w:t>
            </w:r>
            <w:proofErr w:type="spellEnd"/>
            <w:r w:rsidRPr="007A6949">
              <w:t>.</w:t>
            </w:r>
          </w:p>
          <w:p w:rsidR="00084742" w:rsidRPr="007A6949" w:rsidRDefault="00084742" w:rsidP="00084742">
            <w:pPr>
              <w:numPr>
                <w:ilvl w:val="0"/>
                <w:numId w:val="2"/>
              </w:numPr>
              <w:jc w:val="both"/>
            </w:pPr>
            <w:proofErr w:type="spellStart"/>
            <w:r w:rsidRPr="007A6949">
              <w:t>Löffler</w:t>
            </w:r>
            <w:proofErr w:type="spellEnd"/>
            <w:r w:rsidRPr="007A6949">
              <w:t xml:space="preserve">, Heinrich (2005): </w:t>
            </w:r>
            <w:proofErr w:type="spellStart"/>
            <w:r w:rsidRPr="007A6949">
              <w:t>Germanistische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Soziolinguistik</w:t>
            </w:r>
            <w:proofErr w:type="spellEnd"/>
            <w:r w:rsidRPr="007A6949">
              <w:t xml:space="preserve">. Berlin: Erich Schmidt. </w:t>
            </w:r>
          </w:p>
          <w:p w:rsidR="00084742" w:rsidRPr="007A6949" w:rsidRDefault="00084742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>Ajánlott irodalom:</w:t>
            </w:r>
          </w:p>
          <w:p w:rsidR="00084742" w:rsidRPr="007A6949" w:rsidRDefault="00084742" w:rsidP="00084742">
            <w:pPr>
              <w:numPr>
                <w:ilvl w:val="0"/>
                <w:numId w:val="2"/>
              </w:numPr>
              <w:jc w:val="both"/>
            </w:pPr>
            <w:proofErr w:type="spellStart"/>
            <w:r w:rsidRPr="007A6949">
              <w:t>Dittmar</w:t>
            </w:r>
            <w:proofErr w:type="spellEnd"/>
            <w:r w:rsidRPr="007A6949">
              <w:t xml:space="preserve">, Norbert (1997): </w:t>
            </w:r>
            <w:proofErr w:type="spellStart"/>
            <w:r w:rsidRPr="007A6949">
              <w:t>Grundlagen</w:t>
            </w:r>
            <w:proofErr w:type="spellEnd"/>
            <w:r w:rsidRPr="007A6949">
              <w:t xml:space="preserve"> der </w:t>
            </w:r>
            <w:proofErr w:type="spellStart"/>
            <w:r w:rsidRPr="007A6949">
              <w:t>Soziolinguistik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Ein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Arbeitsbuch</w:t>
            </w:r>
            <w:proofErr w:type="spellEnd"/>
            <w:r w:rsidRPr="007A6949">
              <w:t xml:space="preserve"> mit </w:t>
            </w:r>
            <w:proofErr w:type="spellStart"/>
            <w:r w:rsidRPr="007A6949">
              <w:t>Aufgaben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Niemeyer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Verlag</w:t>
            </w:r>
            <w:proofErr w:type="spellEnd"/>
            <w:r w:rsidRPr="007A6949">
              <w:t>: Tübingen.</w:t>
            </w:r>
          </w:p>
          <w:p w:rsidR="00084742" w:rsidRPr="007A6949" w:rsidRDefault="00084742" w:rsidP="00084742">
            <w:pPr>
              <w:numPr>
                <w:ilvl w:val="0"/>
                <w:numId w:val="1"/>
              </w:numPr>
              <w:jc w:val="both"/>
            </w:pPr>
            <w:r w:rsidRPr="007A6949">
              <w:t xml:space="preserve">Harsányi Mihály: A fiatalok SMS-kommunikációjának nyelvi sajátosságai a német nyelvben. </w:t>
            </w:r>
            <w:proofErr w:type="spellStart"/>
            <w:r w:rsidRPr="007A6949">
              <w:t>In</w:t>
            </w:r>
            <w:proofErr w:type="spellEnd"/>
            <w:r w:rsidRPr="007A6949">
              <w:t xml:space="preserve">: Zimányi Árpád (szerk.): A nyelv tudománya – a tudomány nyelve. XIX. Magyar Alkalmazott Nyelvészeti Kongresszus előadásai. Eger, 2009. április 16-18. MANYE </w:t>
            </w:r>
            <w:proofErr w:type="spellStart"/>
            <w:r w:rsidRPr="007A6949">
              <w:t>Vol</w:t>
            </w:r>
            <w:proofErr w:type="spellEnd"/>
            <w:r w:rsidRPr="007A6949">
              <w:t>. 6. MANYE – Eszterházy Károly Főiskola, Eger (</w:t>
            </w:r>
            <w:proofErr w:type="spellStart"/>
            <w:r w:rsidRPr="007A6949">
              <w:t>erscheint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demnächst</w:t>
            </w:r>
            <w:proofErr w:type="spellEnd"/>
            <w:r w:rsidRPr="007A6949">
              <w:t>)</w:t>
            </w:r>
          </w:p>
          <w:p w:rsidR="00084742" w:rsidRPr="007A6949" w:rsidRDefault="00084742" w:rsidP="00084742">
            <w:pPr>
              <w:numPr>
                <w:ilvl w:val="0"/>
                <w:numId w:val="1"/>
              </w:numPr>
              <w:jc w:val="both"/>
            </w:pPr>
            <w:proofErr w:type="spellStart"/>
            <w:r w:rsidRPr="007A6949">
              <w:t>Kegyesné</w:t>
            </w:r>
            <w:proofErr w:type="spellEnd"/>
            <w:r w:rsidRPr="007A6949">
              <w:t xml:space="preserve"> Szekeres, Erika (2005): </w:t>
            </w:r>
            <w:proofErr w:type="spellStart"/>
            <w:r w:rsidRPr="007A6949">
              <w:t>Kollokationen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als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Geschlechterstereotype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im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soziokulturellen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Vergleich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In</w:t>
            </w:r>
            <w:proofErr w:type="spellEnd"/>
            <w:r w:rsidRPr="007A6949">
              <w:t xml:space="preserve">: </w:t>
            </w:r>
            <w:proofErr w:type="spellStart"/>
            <w:r w:rsidRPr="007A6949">
              <w:t>Bradean-Ebinger</w:t>
            </w:r>
            <w:proofErr w:type="spellEnd"/>
            <w:r w:rsidRPr="007A6949">
              <w:t xml:space="preserve">, N. (Hg.): </w:t>
            </w:r>
            <w:proofErr w:type="spellStart"/>
            <w:r w:rsidRPr="007A6949">
              <w:t>Interkulturelle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Studien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Festschrift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für</w:t>
            </w:r>
            <w:proofErr w:type="spellEnd"/>
            <w:r w:rsidRPr="007A6949">
              <w:t xml:space="preserve"> László Ódor </w:t>
            </w:r>
            <w:proofErr w:type="spellStart"/>
            <w:r w:rsidRPr="007A6949">
              <w:t>zum</w:t>
            </w:r>
            <w:proofErr w:type="spellEnd"/>
            <w:r w:rsidRPr="007A6949">
              <w:t xml:space="preserve"> 60. </w:t>
            </w:r>
            <w:proofErr w:type="spellStart"/>
            <w:r w:rsidRPr="007A6949">
              <w:t>Geburtstag</w:t>
            </w:r>
            <w:proofErr w:type="spellEnd"/>
            <w:r w:rsidRPr="007A6949">
              <w:t xml:space="preserve">. Budapest: </w:t>
            </w:r>
            <w:proofErr w:type="spellStart"/>
            <w:r w:rsidRPr="007A6949">
              <w:t>Corvinus</w:t>
            </w:r>
            <w:proofErr w:type="spellEnd"/>
            <w:r w:rsidRPr="007A6949">
              <w:t xml:space="preserve"> Egyetem. 73-89. </w:t>
            </w:r>
          </w:p>
          <w:p w:rsidR="00084742" w:rsidRDefault="00084742" w:rsidP="00084742">
            <w:pPr>
              <w:numPr>
                <w:ilvl w:val="0"/>
                <w:numId w:val="2"/>
              </w:numPr>
              <w:jc w:val="both"/>
            </w:pPr>
            <w:proofErr w:type="spellStart"/>
            <w:r w:rsidRPr="007A6949">
              <w:t>Kühn</w:t>
            </w:r>
            <w:proofErr w:type="spellEnd"/>
            <w:r w:rsidRPr="007A6949">
              <w:t xml:space="preserve">, Ingrid – </w:t>
            </w:r>
            <w:proofErr w:type="spellStart"/>
            <w:r w:rsidRPr="007A6949">
              <w:t>Lehker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Marianne</w:t>
            </w:r>
            <w:proofErr w:type="spellEnd"/>
            <w:r w:rsidRPr="007A6949">
              <w:t xml:space="preserve"> (2002): Deutsch </w:t>
            </w:r>
            <w:proofErr w:type="spellStart"/>
            <w:r w:rsidRPr="007A6949">
              <w:t>in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Europa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Muttersprache</w:t>
            </w:r>
            <w:proofErr w:type="spellEnd"/>
            <w:r w:rsidRPr="007A6949">
              <w:t xml:space="preserve"> und </w:t>
            </w:r>
            <w:proofErr w:type="spellStart"/>
            <w:r w:rsidRPr="007A6949">
              <w:t>Fremdsprache</w:t>
            </w:r>
            <w:proofErr w:type="spellEnd"/>
            <w:r w:rsidRPr="007A6949">
              <w:t xml:space="preserve">. Frankfurt: Peter Lang. </w:t>
            </w:r>
          </w:p>
          <w:p w:rsidR="00084742" w:rsidRPr="00A92A65" w:rsidRDefault="00084742" w:rsidP="00084742">
            <w:pPr>
              <w:numPr>
                <w:ilvl w:val="0"/>
                <w:numId w:val="2"/>
              </w:numPr>
              <w:jc w:val="both"/>
            </w:pPr>
            <w:proofErr w:type="spellStart"/>
            <w:r w:rsidRPr="007A6949">
              <w:t>Manherz</w:t>
            </w:r>
            <w:proofErr w:type="spellEnd"/>
            <w:r w:rsidRPr="007A6949">
              <w:t xml:space="preserve">, Karl – </w:t>
            </w:r>
            <w:proofErr w:type="spellStart"/>
            <w:r w:rsidRPr="007A6949">
              <w:t>Katharina</w:t>
            </w:r>
            <w:proofErr w:type="spellEnd"/>
            <w:r w:rsidRPr="007A6949">
              <w:t xml:space="preserve">, Wild (2001): </w:t>
            </w:r>
            <w:proofErr w:type="spellStart"/>
            <w:r w:rsidRPr="007A6949">
              <w:t>Zur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Sprache</w:t>
            </w:r>
            <w:proofErr w:type="spellEnd"/>
            <w:r w:rsidRPr="007A6949">
              <w:t xml:space="preserve"> und </w:t>
            </w:r>
            <w:proofErr w:type="spellStart"/>
            <w:r w:rsidRPr="007A6949">
              <w:t>Volkskultur</w:t>
            </w:r>
            <w:proofErr w:type="spellEnd"/>
            <w:r w:rsidRPr="007A6949">
              <w:t xml:space="preserve"> der </w:t>
            </w:r>
            <w:proofErr w:type="spellStart"/>
            <w:r w:rsidRPr="007A6949">
              <w:t>Ungarndeutschen</w:t>
            </w:r>
            <w:proofErr w:type="spellEnd"/>
            <w:r w:rsidRPr="007A6949">
              <w:t>. Budapest: ELTE.</w:t>
            </w:r>
          </w:p>
        </w:tc>
      </w:tr>
      <w:tr w:rsidR="00084742" w:rsidRPr="00A35237" w:rsidTr="00675848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84742" w:rsidRPr="00A35237" w:rsidRDefault="00084742" w:rsidP="00675848">
            <w:pPr>
              <w:jc w:val="both"/>
              <w:rPr>
                <w:sz w:val="22"/>
                <w:szCs w:val="22"/>
              </w:rPr>
            </w:pPr>
          </w:p>
        </w:tc>
      </w:tr>
      <w:tr w:rsidR="00084742" w:rsidRPr="00A35237" w:rsidTr="00675848">
        <w:trPr>
          <w:trHeight w:val="338"/>
        </w:trPr>
        <w:tc>
          <w:tcPr>
            <w:tcW w:w="9180" w:type="dxa"/>
            <w:gridSpan w:val="3"/>
          </w:tcPr>
          <w:p w:rsidR="00084742" w:rsidRPr="00A35237" w:rsidRDefault="00084742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Dr. Harsányi Mihály főiskolai docens, PhD</w:t>
            </w:r>
          </w:p>
        </w:tc>
      </w:tr>
      <w:tr w:rsidR="00084742" w:rsidRPr="00A35237" w:rsidTr="00675848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84742" w:rsidRPr="00A35237" w:rsidRDefault="00084742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Harsányi Mihály főiskolai docens, PhD, </w:t>
            </w:r>
            <w:proofErr w:type="spellStart"/>
            <w:r>
              <w:rPr>
                <w:b/>
                <w:sz w:val="24"/>
                <w:szCs w:val="24"/>
              </w:rPr>
              <w:t>Kegyesné</w:t>
            </w:r>
            <w:proofErr w:type="spellEnd"/>
            <w:r>
              <w:rPr>
                <w:b/>
                <w:sz w:val="24"/>
                <w:szCs w:val="24"/>
              </w:rPr>
              <w:t xml:space="preserve"> dr. Szekeres Erika egyetemi adjunktus, PhD</w:t>
            </w:r>
          </w:p>
        </w:tc>
      </w:tr>
    </w:tbl>
    <w:p w:rsidR="00104DF9" w:rsidRDefault="00104DF9"/>
    <w:sectPr w:rsidR="00104DF9" w:rsidSect="0010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6070E"/>
    <w:multiLevelType w:val="hybridMultilevel"/>
    <w:tmpl w:val="99FA9C8C"/>
    <w:lvl w:ilvl="0" w:tplc="204677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0606F0"/>
    <w:multiLevelType w:val="hybridMultilevel"/>
    <w:tmpl w:val="855E0E68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084742"/>
    <w:rsid w:val="00084742"/>
    <w:rsid w:val="0010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3046</Characters>
  <Application>Microsoft Office Word</Application>
  <DocSecurity>0</DocSecurity>
  <Lines>25</Lines>
  <Paragraphs>6</Paragraphs>
  <ScaleCrop>false</ScaleCrop>
  <Company>EKF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2011-06-24T06:30:00Z</dcterms:created>
  <dcterms:modified xsi:type="dcterms:W3CDTF">2011-06-24T06:30:00Z</dcterms:modified>
</cp:coreProperties>
</file>