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7" w:rsidRDefault="00CA7FE7" w:rsidP="00CA7FE7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CA7FE7" w:rsidRPr="00DA6F38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CA7FE7" w:rsidRDefault="00CA7FE7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</w:t>
            </w:r>
          </w:p>
          <w:p w:rsidR="00CA7FE7" w:rsidRPr="00DA6F38" w:rsidRDefault="00CA7FE7" w:rsidP="00EB44C2">
            <w:pPr>
              <w:pStyle w:val="Cmsor3"/>
              <w:numPr>
                <w:ilvl w:val="0"/>
                <w:numId w:val="0"/>
              </w:numPr>
              <w:spacing w:before="60"/>
              <w:jc w:val="center"/>
              <w:rPr>
                <w:rFonts w:ascii="Georgia" w:hAnsi="Georgia"/>
                <w:caps/>
                <w:sz w:val="28"/>
                <w:szCs w:val="28"/>
              </w:rPr>
            </w:pPr>
            <w:r w:rsidRPr="00DA6F38">
              <w:rPr>
                <w:rFonts w:ascii="Georgia" w:hAnsi="Georgia"/>
                <w:caps/>
                <w:sz w:val="28"/>
                <w:szCs w:val="28"/>
              </w:rPr>
              <w:t xml:space="preserve">Csoportos nevelési </w:t>
            </w:r>
            <w:proofErr w:type="gramStart"/>
            <w:r w:rsidRPr="00DA6F38">
              <w:rPr>
                <w:rFonts w:ascii="Georgia" w:hAnsi="Georgia"/>
                <w:caps/>
                <w:sz w:val="28"/>
                <w:szCs w:val="28"/>
              </w:rPr>
              <w:t>és</w:t>
            </w:r>
            <w:proofErr w:type="gramEnd"/>
            <w:r w:rsidRPr="00DA6F38">
              <w:rPr>
                <w:rFonts w:ascii="Georgia" w:hAnsi="Georgia"/>
                <w:caps/>
                <w:sz w:val="28"/>
                <w:szCs w:val="28"/>
              </w:rPr>
              <w:t xml:space="preserve"> pedagógiai gyakorlat</w:t>
            </w:r>
          </w:p>
        </w:tc>
      </w:tr>
      <w:tr w:rsidR="00CA7FE7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CA7FE7" w:rsidRDefault="00CA7FE7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kódja</w:t>
            </w:r>
            <w:proofErr w:type="gramStart"/>
            <w:r>
              <w:t xml:space="preserve">: </w:t>
            </w:r>
            <w:r>
              <w:t xml:space="preserve"> </w:t>
            </w:r>
            <w:bookmarkStart w:id="0" w:name="_GoBack"/>
            <w:r>
              <w:t>NFP</w:t>
            </w:r>
            <w:proofErr w:type="gramEnd"/>
            <w:r>
              <w:t>_CG310G2</w:t>
            </w:r>
            <w:bookmarkEnd w:id="0"/>
          </w:p>
        </w:tc>
      </w:tr>
      <w:tr w:rsidR="00CA7FE7" w:rsidRPr="00D564BF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CA7FE7" w:rsidRPr="00D564BF" w:rsidRDefault="00CA7FE7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Kredit:</w:t>
            </w:r>
          </w:p>
          <w:p w:rsidR="00CA7FE7" w:rsidRPr="00D564BF" w:rsidRDefault="00CA7FE7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CA7FE7" w:rsidRPr="00D564BF" w:rsidRDefault="00CA7FE7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A7FE7" w:rsidRPr="00D564BF" w:rsidRDefault="00CA7FE7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7FE7" w:rsidRPr="00D564BF" w:rsidRDefault="00CA7FE7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Félév:</w:t>
            </w:r>
          </w:p>
          <w:p w:rsidR="00CA7FE7" w:rsidRPr="00D564BF" w:rsidRDefault="00CA7FE7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CA7FE7" w:rsidRPr="00D564BF" w:rsidRDefault="00CA7FE7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D564BF">
              <w:rPr>
                <w:bCs/>
                <w:sz w:val="20"/>
                <w:szCs w:val="20"/>
              </w:rPr>
              <w:t>.</w:t>
            </w:r>
          </w:p>
          <w:p w:rsidR="00CA7FE7" w:rsidRPr="00D564BF" w:rsidRDefault="00CA7FE7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7FE7" w:rsidRPr="00D564BF" w:rsidRDefault="00CA7FE7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 xml:space="preserve">Heti </w:t>
            </w:r>
          </w:p>
          <w:p w:rsidR="00CA7FE7" w:rsidRPr="00D564BF" w:rsidRDefault="00CA7FE7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óraszám:</w:t>
            </w:r>
          </w:p>
          <w:p w:rsidR="00CA7FE7" w:rsidRPr="00D564BF" w:rsidRDefault="00CA7FE7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CA7FE7" w:rsidRPr="00D564BF" w:rsidRDefault="00CA7FE7" w:rsidP="00EB44C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A7FE7" w:rsidRPr="00D564BF" w:rsidRDefault="00CA7FE7" w:rsidP="00EB44C2">
            <w:pPr>
              <w:rPr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Óratípus:</w:t>
            </w:r>
            <w:r w:rsidRPr="00D564BF">
              <w:rPr>
                <w:sz w:val="20"/>
                <w:szCs w:val="20"/>
              </w:rPr>
              <w:tab/>
            </w:r>
          </w:p>
          <w:p w:rsidR="00CA7FE7" w:rsidRPr="00D564BF" w:rsidRDefault="00CA7FE7" w:rsidP="00EB44C2">
            <w:pPr>
              <w:rPr>
                <w:sz w:val="20"/>
                <w:szCs w:val="20"/>
              </w:rPr>
            </w:pPr>
            <w:r w:rsidRPr="00D564BF">
              <w:rPr>
                <w:sz w:val="20"/>
                <w:szCs w:val="20"/>
              </w:rPr>
              <w:tab/>
              <w:t>Előadás</w:t>
            </w:r>
            <w:r w:rsidRPr="00D564BF"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ab/>
              <w:t></w:t>
            </w:r>
          </w:p>
          <w:p w:rsidR="00CA7FE7" w:rsidRPr="00D564BF" w:rsidRDefault="00CA7FE7" w:rsidP="00E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Szeminárium</w:t>
            </w:r>
            <w:r>
              <w:rPr>
                <w:sz w:val="20"/>
                <w:szCs w:val="20"/>
              </w:rPr>
              <w:tab/>
              <w:t></w:t>
            </w:r>
          </w:p>
          <w:p w:rsidR="00CA7FE7" w:rsidRPr="00D564BF" w:rsidRDefault="00CA7FE7" w:rsidP="00EB44C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Gyakorlat</w:t>
            </w:r>
            <w:r>
              <w:rPr>
                <w:sz w:val="20"/>
                <w:szCs w:val="20"/>
              </w:rPr>
              <w:tab/>
              <w:t>X</w:t>
            </w:r>
          </w:p>
        </w:tc>
        <w:tc>
          <w:tcPr>
            <w:tcW w:w="3119" w:type="dxa"/>
            <w:shd w:val="clear" w:color="auto" w:fill="auto"/>
          </w:tcPr>
          <w:p w:rsidR="00CA7FE7" w:rsidRPr="00D564BF" w:rsidRDefault="00CA7FE7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Értékelés:</w:t>
            </w:r>
          </w:p>
          <w:p w:rsidR="00CA7FE7" w:rsidRPr="00D564BF" w:rsidRDefault="00CA7FE7" w:rsidP="00E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Kollokvium</w:t>
            </w:r>
            <w:r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></w:t>
            </w:r>
          </w:p>
          <w:p w:rsidR="00CA7FE7" w:rsidRPr="00D564BF" w:rsidRDefault="00CA7FE7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sz w:val="20"/>
                <w:szCs w:val="20"/>
              </w:rPr>
              <w:tab/>
              <w:t>Gyakorlati jegy</w:t>
            </w:r>
            <w:r w:rsidRPr="00D564B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X</w:t>
            </w:r>
          </w:p>
        </w:tc>
      </w:tr>
      <w:tr w:rsidR="00CA7FE7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shd w:val="clear" w:color="auto" w:fill="auto"/>
          </w:tcPr>
          <w:p w:rsidR="00CA7FE7" w:rsidRPr="00462313" w:rsidRDefault="00CA7FE7" w:rsidP="00EB44C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62313">
              <w:rPr>
                <w:b/>
                <w:sz w:val="22"/>
                <w:szCs w:val="22"/>
              </w:rPr>
              <w:t>A tantárgy oktatásának célja</w:t>
            </w:r>
            <w:r w:rsidRPr="00462313">
              <w:rPr>
                <w:b/>
                <w:bCs/>
                <w:sz w:val="22"/>
                <w:szCs w:val="22"/>
              </w:rPr>
              <w:t>:</w:t>
            </w:r>
          </w:p>
          <w:p w:rsidR="00CA7FE7" w:rsidRPr="00462313" w:rsidRDefault="00CA7FE7" w:rsidP="00EB44C2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462313">
              <w:rPr>
                <w:bCs/>
                <w:sz w:val="22"/>
                <w:szCs w:val="22"/>
              </w:rPr>
              <w:t xml:space="preserve">A csecsemő és </w:t>
            </w:r>
            <w:proofErr w:type="gramStart"/>
            <w:r w:rsidRPr="00462313">
              <w:rPr>
                <w:bCs/>
                <w:sz w:val="22"/>
                <w:szCs w:val="22"/>
              </w:rPr>
              <w:t>kisgyermeknevelő-gondozó hivatásra</w:t>
            </w:r>
            <w:proofErr w:type="gramEnd"/>
            <w:r w:rsidRPr="00462313">
              <w:rPr>
                <w:bCs/>
                <w:sz w:val="22"/>
                <w:szCs w:val="22"/>
              </w:rPr>
              <w:t xml:space="preserve"> való felkészítés. Képet adni a </w:t>
            </w:r>
            <w:proofErr w:type="gramStart"/>
            <w:r w:rsidRPr="00462313">
              <w:rPr>
                <w:bCs/>
                <w:sz w:val="22"/>
                <w:szCs w:val="22"/>
              </w:rPr>
              <w:t>hallgatóknak</w:t>
            </w:r>
            <w:proofErr w:type="gramEnd"/>
            <w:r w:rsidRPr="00462313">
              <w:rPr>
                <w:bCs/>
                <w:sz w:val="22"/>
                <w:szCs w:val="22"/>
              </w:rPr>
              <w:t xml:space="preserve"> azoknak az intézményeknek a munkájáról, ahol szakemberként elhelyezkedhet. Élményeket és ismereteket nyújtani az egyes intézmények eltérő és hasonló vonásairól, a gyermekekkel való bánásmódról, a felnőtt és a gyermek kapcsolatáról, az egyes ellátási formák szakmai alapelveiről. </w:t>
            </w:r>
            <w:proofErr w:type="spellStart"/>
            <w:r w:rsidRPr="00462313">
              <w:rPr>
                <w:bCs/>
                <w:sz w:val="22"/>
                <w:szCs w:val="22"/>
              </w:rPr>
              <w:t>Felessze</w:t>
            </w:r>
            <w:proofErr w:type="spellEnd"/>
            <w:r w:rsidRPr="00462313">
              <w:rPr>
                <w:bCs/>
                <w:sz w:val="22"/>
                <w:szCs w:val="22"/>
              </w:rPr>
              <w:t xml:space="preserve"> azokat a jártasságokat, készségeket, képességeket, amelyek alkalmassá teszik a hallgatót a 0-3 éves korú gyermekek gondozására, nevelésére. </w:t>
            </w:r>
          </w:p>
          <w:p w:rsidR="00CA7FE7" w:rsidRPr="00462313" w:rsidRDefault="00CA7FE7" w:rsidP="00EB44C2">
            <w:pPr>
              <w:pStyle w:val="Szvegtrzsbehzssal"/>
              <w:ind w:left="0"/>
              <w:jc w:val="both"/>
              <w:rPr>
                <w:sz w:val="22"/>
                <w:szCs w:val="22"/>
              </w:rPr>
            </w:pPr>
            <w:r w:rsidRPr="00462313">
              <w:rPr>
                <w:b/>
                <w:sz w:val="22"/>
                <w:szCs w:val="22"/>
              </w:rPr>
              <w:t>Helyszín</w:t>
            </w:r>
            <w:r w:rsidRPr="00462313">
              <w:rPr>
                <w:sz w:val="22"/>
                <w:szCs w:val="22"/>
              </w:rPr>
              <w:t>:</w:t>
            </w:r>
            <w:r w:rsidRPr="00462313">
              <w:rPr>
                <w:sz w:val="22"/>
                <w:szCs w:val="22"/>
              </w:rPr>
              <w:tab/>
            </w:r>
            <w:proofErr w:type="spellStart"/>
            <w:r w:rsidRPr="00462313">
              <w:rPr>
                <w:sz w:val="22"/>
                <w:szCs w:val="22"/>
              </w:rPr>
              <w:t>Bölcsöde</w:t>
            </w:r>
            <w:proofErr w:type="spellEnd"/>
            <w:r w:rsidRPr="00462313">
              <w:rPr>
                <w:sz w:val="22"/>
                <w:szCs w:val="22"/>
              </w:rPr>
              <w:t>, Óvoda, Gyermekjóléti Szolgálat vagy Családsegítő Csoport, Védőnői Szolgálat</w:t>
            </w:r>
          </w:p>
          <w:p w:rsidR="00CA7FE7" w:rsidRPr="00462313" w:rsidRDefault="00CA7FE7" w:rsidP="00EB44C2">
            <w:pPr>
              <w:pStyle w:val="Szvegtrzsbehzssal"/>
              <w:ind w:left="0"/>
              <w:jc w:val="both"/>
              <w:rPr>
                <w:b/>
                <w:sz w:val="22"/>
                <w:szCs w:val="22"/>
              </w:rPr>
            </w:pPr>
            <w:r w:rsidRPr="00462313">
              <w:rPr>
                <w:b/>
                <w:sz w:val="22"/>
                <w:szCs w:val="22"/>
              </w:rPr>
              <w:t>Az intézményi gyakorlat szintjei:</w:t>
            </w:r>
          </w:p>
          <w:p w:rsidR="00CA7FE7" w:rsidRPr="00462313" w:rsidRDefault="00CA7FE7" w:rsidP="00EB44C2">
            <w:pPr>
              <w:pStyle w:val="Szvegtrzsbehzssal"/>
              <w:ind w:left="0"/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I. szint: Tájékozódás, a gyakorlati helyszínek intézményeinek megismerése, adatgyűjtés a személyi és tárgyi feltételekről.</w:t>
            </w:r>
          </w:p>
          <w:p w:rsidR="00CA7FE7" w:rsidRPr="00462313" w:rsidRDefault="00CA7FE7" w:rsidP="00EB44C2">
            <w:pPr>
              <w:pStyle w:val="Szvegtrzsbehzssal"/>
              <w:ind w:left="0"/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A megfigyelések eredményeinek rögzítése a hospitálási naplóban. A tapasztalatok feldolgozása és megbeszélése. –</w:t>
            </w:r>
          </w:p>
          <w:p w:rsidR="00CA7FE7" w:rsidRPr="00462313" w:rsidRDefault="00CA7FE7" w:rsidP="00EB44C2">
            <w:pPr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II. szint: A gyakorlati helyszíneken folyó tevékenységek megismerése: Adatgyűjtés és megfigyelés, a gyermekcsoportok működéséről, a gyermek és gondozók közötti kapcsolatról, a fejlesztést elősegítő személyi és tárgyi környezetről, a szokásrendszer megfigyelése.</w:t>
            </w:r>
          </w:p>
          <w:p w:rsidR="00CA7FE7" w:rsidRPr="00462313" w:rsidRDefault="00CA7FE7" w:rsidP="00EB44C2">
            <w:pPr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A megfigyelés alapján a csoportra vonatkozó információk rögzítése a hospitálási naplóban,</w:t>
            </w:r>
          </w:p>
          <w:p w:rsidR="00CA7FE7" w:rsidRPr="00462313" w:rsidRDefault="00CA7FE7" w:rsidP="00EB44C2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462313">
              <w:rPr>
                <w:b/>
                <w:sz w:val="22"/>
                <w:szCs w:val="22"/>
              </w:rPr>
              <w:t>Hallgatói feladatok a gyakorlat során:</w:t>
            </w:r>
          </w:p>
          <w:p w:rsidR="00CA7FE7" w:rsidRPr="00462313" w:rsidRDefault="00CA7FE7" w:rsidP="00CA7FE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Intézménylátogatás, monitorozás.</w:t>
            </w:r>
          </w:p>
          <w:p w:rsidR="00CA7FE7" w:rsidRPr="00462313" w:rsidRDefault="00CA7FE7" w:rsidP="00CA7FE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Adatgyűjtés az intézmény személyi és tárgyi feltételeiről</w:t>
            </w:r>
          </w:p>
          <w:p w:rsidR="00CA7FE7" w:rsidRPr="00462313" w:rsidRDefault="00CA7FE7" w:rsidP="00CA7FE7">
            <w:pPr>
              <w:pStyle w:val="Szvegtrzsbehzss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Az intézmények működési rendjének, működési céljának, feladatának, ellátottainak/klienskörének megismerése</w:t>
            </w:r>
          </w:p>
          <w:p w:rsidR="00CA7FE7" w:rsidRPr="00462313" w:rsidRDefault="00CA7FE7" w:rsidP="00CA7FE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Adatgyűjtés, megfigyelés, mely tartalmazza az intézmény építészeti adottságait, a gyermekcsoportok kialakulásának feltételeit, a gondozási munka feltételeit, a tárgyi feltételek jelentőségét a mozgásfejlődésben, a játéktevékenység leírása, a játékeszközök megfigyelése, a higiénés szokások megfigyelése, a rendszeresség szerepe a kisgyermek életében.</w:t>
            </w:r>
          </w:p>
          <w:p w:rsidR="00CA7FE7" w:rsidRPr="00462313" w:rsidRDefault="00CA7FE7" w:rsidP="00CA7FE7">
            <w:pPr>
              <w:pStyle w:val="Szvegtrzsbehzss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Célzott beszélgetések folytatása az intézményvezetőkkel, munkatársakkal tevékenységükről</w:t>
            </w:r>
          </w:p>
          <w:p w:rsidR="00CA7FE7" w:rsidRPr="00462313" w:rsidRDefault="00CA7FE7" w:rsidP="00CA7FE7">
            <w:pPr>
              <w:pStyle w:val="Szvegtrzsbehzss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Információk gyűjtése az intézmény egészségügyi és szociális ellátásban betöltött funkciójáról</w:t>
            </w:r>
          </w:p>
          <w:p w:rsidR="00CA7FE7" w:rsidRPr="00462313" w:rsidRDefault="00CA7FE7" w:rsidP="00CA7FE7">
            <w:pPr>
              <w:pStyle w:val="Szvegtrzsbehzss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62313">
              <w:rPr>
                <w:sz w:val="22"/>
                <w:szCs w:val="22"/>
              </w:rPr>
              <w:t>Az intézménylátogatások eredményeinek rögzítése a hospitálási naplóban.</w:t>
            </w:r>
          </w:p>
        </w:tc>
      </w:tr>
      <w:tr w:rsidR="00CA7FE7" w:rsidTr="00EB44C2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8923" w:type="dxa"/>
            <w:gridSpan w:val="5"/>
            <w:shd w:val="clear" w:color="auto" w:fill="auto"/>
          </w:tcPr>
          <w:p w:rsidR="00CA7FE7" w:rsidRDefault="00CA7FE7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CA7FE7" w:rsidRDefault="00CA7FE7" w:rsidP="00EB44C2">
            <w:pPr>
              <w:ind w:left="282" w:hanging="282"/>
              <w:jc w:val="both"/>
            </w:pPr>
            <w:r>
              <w:t>.: Falk Judit: Az egészséges csecsemő és kisgyermek fejlődése és gondozása.</w:t>
            </w:r>
          </w:p>
          <w:p w:rsidR="00CA7FE7" w:rsidRDefault="00CA7FE7" w:rsidP="00EB44C2">
            <w:pPr>
              <w:ind w:left="282" w:hanging="282"/>
              <w:jc w:val="both"/>
            </w:pPr>
            <w:r>
              <w:t>Kálló Éva: Néhány gondolat a családi napközi nevelési légköréről, BOMI, 1996.</w:t>
            </w:r>
          </w:p>
          <w:p w:rsidR="00CA7FE7" w:rsidRDefault="00CA7FE7" w:rsidP="00EB44C2">
            <w:proofErr w:type="gramStart"/>
            <w:r>
              <w:t>Dr  Balogh</w:t>
            </w:r>
            <w:proofErr w:type="gramEnd"/>
            <w:r>
              <w:t xml:space="preserve"> László: </w:t>
            </w:r>
            <w:proofErr w:type="spellStart"/>
            <w:r>
              <w:t>Gyermekápolástan</w:t>
            </w:r>
            <w:proofErr w:type="spellEnd"/>
            <w:r>
              <w:t xml:space="preserve"> I.-II. kötet, Egészségügyi szakképzés tankönyve. Medicina Könyvkiadó, Budapest, 1997</w:t>
            </w:r>
          </w:p>
          <w:p w:rsidR="00CA7FE7" w:rsidRPr="0070476D" w:rsidRDefault="00CA7FE7" w:rsidP="00EB44C2">
            <w:pPr>
              <w:rPr>
                <w:b/>
                <w:bCs/>
              </w:rPr>
            </w:pPr>
            <w:r>
              <w:t>Dr. Szél Éva: A csecsemő és a gyermek fejlődése, táplálása, ápolása, Egészségügyi szakképzés tankönyve? Medicina kiadó, Budapest, 1997</w:t>
            </w:r>
          </w:p>
        </w:tc>
      </w:tr>
      <w:tr w:rsidR="00CA7FE7" w:rsidTr="00EB44C2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8923" w:type="dxa"/>
            <w:gridSpan w:val="5"/>
            <w:shd w:val="clear" w:color="auto" w:fill="auto"/>
          </w:tcPr>
          <w:p w:rsidR="00CA7FE7" w:rsidRDefault="00CA7FE7" w:rsidP="00EB44C2">
            <w:pPr>
              <w:pStyle w:val="Nv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Tantárgyfelelős: </w:t>
            </w:r>
            <w:r w:rsidRPr="00DA6F38">
              <w:rPr>
                <w:rFonts w:ascii="Times New Roman" w:hAnsi="Times New Roman"/>
                <w:b w:val="0"/>
                <w:bCs w:val="0"/>
              </w:rPr>
              <w:t>Aranyné Bíró Erika</w:t>
            </w:r>
            <w:r>
              <w:rPr>
                <w:b w:val="0"/>
                <w:bCs w:val="0"/>
              </w:rPr>
              <w:t xml:space="preserve"> </w:t>
            </w:r>
          </w:p>
          <w:p w:rsidR="00CA7FE7" w:rsidRDefault="00CA7FE7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Oktatók: </w:t>
            </w:r>
            <w:r w:rsidRPr="00DA6F38">
              <w:rPr>
                <w:rFonts w:ascii="Times New Roman" w:hAnsi="Times New Roman"/>
                <w:b w:val="0"/>
                <w:bCs w:val="0"/>
              </w:rPr>
              <w:t>Aranyné Bíró Erika</w:t>
            </w:r>
          </w:p>
        </w:tc>
      </w:tr>
    </w:tbl>
    <w:p w:rsidR="00CA7FE7" w:rsidRDefault="00CA7FE7" w:rsidP="00CA7FE7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802370E"/>
    <w:multiLevelType w:val="hybridMultilevel"/>
    <w:tmpl w:val="88AC90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E7"/>
    <w:rsid w:val="002C7179"/>
    <w:rsid w:val="00C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FE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A7FE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A7FE7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A7FE7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CA7FE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A7FE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A7F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A7F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A7FE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7FE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A7FE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A7FE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A7FE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A7FE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A7FE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A7FE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A7FE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A7FE7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CA7FE7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CA7FE7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A7FE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FE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CA7FE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CA7FE7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A7FE7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CA7FE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A7FE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A7F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A7F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A7FE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7FE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A7FE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A7FE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A7FE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A7FE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A7FE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A7FE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A7FE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A7FE7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CA7FE7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Szvegtrzsbehzssal">
    <w:name w:val="Body Text Indent"/>
    <w:basedOn w:val="Norml"/>
    <w:link w:val="SzvegtrzsbehzssalChar"/>
    <w:rsid w:val="00CA7FE7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A7FE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2011-08-25T06:18:00Z</dcterms:created>
  <dcterms:modified xsi:type="dcterms:W3CDTF">2011-08-25T06:18:00Z</dcterms:modified>
</cp:coreProperties>
</file>