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EB" w:rsidRDefault="009E3AEB" w:rsidP="009E3AEB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9E3AE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E3AEB" w:rsidRPr="00552BD1" w:rsidRDefault="009E3AEB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181A55">
              <w:rPr>
                <w:rFonts w:ascii="Georgia" w:hAnsi="Georgia"/>
                <w:sz w:val="28"/>
                <w:szCs w:val="28"/>
              </w:rPr>
              <w:t>NYELV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ÉS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BESZÉD</w:t>
            </w:r>
            <w:r w:rsidRPr="00181A55">
              <w:rPr>
                <w:rFonts w:ascii="Georgia" w:hAnsi="Georgia"/>
                <w:sz w:val="28"/>
                <w:szCs w:val="28"/>
              </w:rPr>
              <w:t>MŰVELÉS</w:t>
            </w:r>
          </w:p>
        </w:tc>
      </w:tr>
      <w:tr w:rsidR="009E3AEB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_CG305K2</w:t>
            </w:r>
            <w:bookmarkEnd w:id="0"/>
          </w:p>
        </w:tc>
      </w:tr>
      <w:tr w:rsidR="009E3AEB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9E3AEB" w:rsidRDefault="009E3AEB" w:rsidP="00EB44C2">
            <w:pPr>
              <w:jc w:val="center"/>
              <w:rPr>
                <w:bCs/>
              </w:rPr>
            </w:pPr>
          </w:p>
          <w:p w:rsidR="009E3AEB" w:rsidRDefault="009E3AEB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9E3AEB" w:rsidRDefault="009E3AEB" w:rsidP="00EB44C2">
            <w:pPr>
              <w:jc w:val="center"/>
              <w:rPr>
                <w:bCs/>
              </w:rPr>
            </w:pPr>
          </w:p>
          <w:p w:rsidR="009E3AEB" w:rsidRDefault="009E3AEB" w:rsidP="00EB44C2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9E3AEB" w:rsidRDefault="009E3AEB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9E3AEB" w:rsidRDefault="009E3AEB" w:rsidP="00EB44C2">
            <w:pPr>
              <w:tabs>
                <w:tab w:val="left" w:pos="373"/>
                <w:tab w:val="left" w:pos="1993"/>
              </w:tabs>
            </w:pPr>
            <w:r>
              <w:tab/>
              <w:t>Előadás</w:t>
            </w:r>
            <w:r>
              <w:tab/>
              <w:t xml:space="preserve">X </w:t>
            </w:r>
          </w:p>
          <w:p w:rsidR="009E3AEB" w:rsidRDefault="009E3AEB" w:rsidP="00EB44C2">
            <w:pPr>
              <w:tabs>
                <w:tab w:val="left" w:pos="373"/>
                <w:tab w:val="left" w:pos="1993"/>
              </w:tabs>
            </w:pPr>
            <w:r>
              <w:tab/>
              <w:t>Szeminárium</w:t>
            </w:r>
            <w:r>
              <w:tab/>
              <w:t xml:space="preserve"> </w:t>
            </w:r>
          </w:p>
          <w:p w:rsidR="009E3AEB" w:rsidRDefault="009E3AEB" w:rsidP="00EB44C2">
            <w:pPr>
              <w:tabs>
                <w:tab w:val="left" w:pos="373"/>
                <w:tab w:val="left" w:pos="1993"/>
              </w:tabs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9E3AEB" w:rsidRDefault="009E3AEB" w:rsidP="00EB44C2">
            <w:pPr>
              <w:tabs>
                <w:tab w:val="left" w:pos="343"/>
                <w:tab w:val="left" w:pos="2398"/>
              </w:tabs>
            </w:pPr>
            <w:r>
              <w:tab/>
              <w:t>Kollokvium</w:t>
            </w:r>
            <w:r>
              <w:tab/>
              <w:t xml:space="preserve">X </w:t>
            </w:r>
          </w:p>
          <w:p w:rsidR="009E3AEB" w:rsidRDefault="009E3AEB" w:rsidP="00EB44C2">
            <w:pPr>
              <w:tabs>
                <w:tab w:val="left" w:pos="343"/>
                <w:tab w:val="left" w:pos="2398"/>
              </w:tabs>
              <w:rPr>
                <w:b/>
                <w:bCs/>
              </w:rPr>
            </w:pPr>
            <w:r>
              <w:tab/>
              <w:t>Gyakorlati jegy</w:t>
            </w:r>
            <w:r>
              <w:tab/>
              <w:t></w:t>
            </w:r>
          </w:p>
        </w:tc>
      </w:tr>
      <w:tr w:rsidR="009E3AEB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rPr>
                <w:i/>
                <w:i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9E3AEB" w:rsidRDefault="009E3AEB" w:rsidP="00EB44C2">
            <w:pPr>
              <w:ind w:firstLine="642"/>
              <w:jc w:val="both"/>
            </w:pPr>
            <w:r>
              <w:t>A magyar nyelv használatának javítása, pontosítása, a szakmai nyelv elsajátításának segítése. A nyelvhasználat szabályszerűségeinek tudatosítása</w:t>
            </w:r>
          </w:p>
          <w:p w:rsidR="009E3AEB" w:rsidRDefault="009E3AEB" w:rsidP="00EB44C2">
            <w:pPr>
              <w:jc w:val="both"/>
            </w:pPr>
            <w:r>
              <w:t>A tantárgy tanítása során el kell érni, hogy a tanuló, hallgató képes legyen:</w:t>
            </w:r>
          </w:p>
          <w:p w:rsidR="009E3AEB" w:rsidRDefault="009E3AEB" w:rsidP="009E3AEB">
            <w:pPr>
              <w:numPr>
                <w:ilvl w:val="0"/>
                <w:numId w:val="3"/>
              </w:numPr>
              <w:jc w:val="both"/>
            </w:pPr>
            <w:r>
              <w:t>a szakmához szükséges nyelvhasználatra, a helyes artikulációra, a tagolt beszédre</w:t>
            </w:r>
          </w:p>
          <w:p w:rsidR="009E3AEB" w:rsidRDefault="009E3AEB" w:rsidP="009E3AEB">
            <w:pPr>
              <w:numPr>
                <w:ilvl w:val="0"/>
                <w:numId w:val="3"/>
              </w:numPr>
              <w:jc w:val="both"/>
            </w:pPr>
            <w:r>
              <w:t>alkalmazni a beszédtanítás technikáit</w:t>
            </w:r>
          </w:p>
          <w:p w:rsidR="009E3AEB" w:rsidRDefault="009E3AEB" w:rsidP="009E3AEB">
            <w:pPr>
              <w:numPr>
                <w:ilvl w:val="0"/>
                <w:numId w:val="3"/>
              </w:numPr>
              <w:jc w:val="both"/>
            </w:pPr>
            <w:r>
              <w:t>a szocializációs folyamat részeként elősegíteni a gyermek beszédfejlődését</w:t>
            </w:r>
          </w:p>
          <w:p w:rsidR="009E3AEB" w:rsidRDefault="009E3AEB" w:rsidP="009E3AEB">
            <w:pPr>
              <w:numPr>
                <w:ilvl w:val="0"/>
                <w:numId w:val="3"/>
              </w:numPr>
              <w:jc w:val="both"/>
            </w:pPr>
            <w:r>
              <w:t xml:space="preserve">alkalmazni a nyelvi kommunikáció eszközeit a csecsemőkkel és a kisgyermekekkel való bánásmódban Ismereteket nyújtani a beszédfejlesztésnek és a beszéd fejlődésének megértéséhez. A verbális kommunikáció és a beszédtechnikai fejlesztése. </w:t>
            </w:r>
          </w:p>
          <w:p w:rsidR="009E3AEB" w:rsidRDefault="009E3AEB" w:rsidP="00EB44C2">
            <w:pPr>
              <w:ind w:left="282" w:hanging="282"/>
              <w:jc w:val="both"/>
            </w:pPr>
          </w:p>
          <w:p w:rsidR="009E3AEB" w:rsidRDefault="009E3AEB" w:rsidP="00EB44C2">
            <w:pPr>
              <w:jc w:val="both"/>
            </w:pPr>
          </w:p>
          <w:p w:rsidR="009E3AEB" w:rsidRDefault="009E3AEB" w:rsidP="00EB44C2">
            <w:pPr>
              <w:jc w:val="both"/>
            </w:pPr>
            <w:r w:rsidRPr="00CF79DD">
              <w:rPr>
                <w:b/>
              </w:rPr>
              <w:t>Tananyagtartalom</w:t>
            </w:r>
            <w:r>
              <w:t>: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Nyelvművelés és nyelvi norma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Gyermeknyelvi sajátosságok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A hangalak és a jelentés összefüggései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Jelentéskultúra, jelentésmező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A jelentésfejlődés folyamata a gyermeknyelvben.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A helytelen szóhasználat alapesetei.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Az idegen szavak használatának kérdései.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Az egyes szófajokhoz kapcsolódó nyelvhelyességi kérdések.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Az egyes mondatrészek helyes használata.</w:t>
            </w:r>
          </w:p>
          <w:p w:rsidR="009E3AEB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 xml:space="preserve">Szövegértelmezési </w:t>
            </w:r>
            <w:r>
              <w:t>és s</w:t>
            </w:r>
            <w:r w:rsidRPr="00D45EFA">
              <w:t>zövegalkotási</w:t>
            </w:r>
            <w:r>
              <w:t xml:space="preserve"> ismeretek</w:t>
            </w:r>
          </w:p>
          <w:p w:rsidR="009E3AEB" w:rsidRDefault="009E3AEB" w:rsidP="009E3AEB">
            <w:pPr>
              <w:numPr>
                <w:ilvl w:val="0"/>
                <w:numId w:val="2"/>
              </w:numPr>
              <w:jc w:val="both"/>
            </w:pPr>
            <w:r w:rsidRPr="00D45EFA">
              <w:t>Szövegjavítási technikák</w:t>
            </w:r>
            <w:r>
              <w:t xml:space="preserve"> </w:t>
            </w:r>
          </w:p>
          <w:p w:rsidR="009E3AEB" w:rsidRDefault="009E3AEB" w:rsidP="009E3AEB">
            <w:pPr>
              <w:numPr>
                <w:ilvl w:val="0"/>
                <w:numId w:val="2"/>
              </w:numPr>
              <w:jc w:val="both"/>
            </w:pPr>
            <w:r>
              <w:t>Hangok és hangkapcsolatok</w:t>
            </w:r>
          </w:p>
          <w:p w:rsidR="009E3AEB" w:rsidRDefault="009E3AEB" w:rsidP="009E3AEB">
            <w:pPr>
              <w:numPr>
                <w:ilvl w:val="0"/>
                <w:numId w:val="2"/>
              </w:numPr>
              <w:jc w:val="both"/>
            </w:pPr>
            <w:r>
              <w:t>A gyermeki beszéd művelése</w:t>
            </w:r>
          </w:p>
          <w:p w:rsidR="009E3AEB" w:rsidRDefault="009E3AEB" w:rsidP="009E3AEB">
            <w:pPr>
              <w:numPr>
                <w:ilvl w:val="0"/>
                <w:numId w:val="2"/>
              </w:numPr>
              <w:jc w:val="both"/>
            </w:pPr>
            <w:r>
              <w:t>Szövegfonetikai eszközök</w:t>
            </w:r>
          </w:p>
          <w:p w:rsidR="009E3AEB" w:rsidRPr="00D45EFA" w:rsidRDefault="009E3AEB" w:rsidP="009E3AEB">
            <w:pPr>
              <w:numPr>
                <w:ilvl w:val="0"/>
                <w:numId w:val="2"/>
              </w:numPr>
              <w:jc w:val="both"/>
            </w:pPr>
            <w:r>
              <w:t>Szakmai beszédtevékenység.</w:t>
            </w:r>
          </w:p>
          <w:p w:rsidR="009E3AEB" w:rsidRDefault="009E3AEB" w:rsidP="00EB44C2">
            <w:pPr>
              <w:jc w:val="both"/>
            </w:pPr>
          </w:p>
        </w:tc>
      </w:tr>
      <w:tr w:rsidR="009E3AEB" w:rsidTr="00EB44C2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9E3AEB" w:rsidRDefault="009E3AEB" w:rsidP="00EB44C2">
            <w:r>
              <w:t>Fischer Sándor: Retorika. Kossuth Kiadó, Bp. 1975.</w:t>
            </w:r>
          </w:p>
          <w:p w:rsidR="009E3AEB" w:rsidRDefault="009E3AEB" w:rsidP="00EB44C2">
            <w:proofErr w:type="spellStart"/>
            <w:r>
              <w:t>Gósy</w:t>
            </w:r>
            <w:proofErr w:type="spellEnd"/>
            <w:r>
              <w:t xml:space="preserve"> Mária: A beszédészlelés és a beszédmegértés fejlődése. Bp. 1992.</w:t>
            </w:r>
          </w:p>
          <w:p w:rsidR="009E3AEB" w:rsidRDefault="009E3AEB" w:rsidP="00EB44C2">
            <w:proofErr w:type="spellStart"/>
            <w:r>
              <w:t>Gósy</w:t>
            </w:r>
            <w:proofErr w:type="spellEnd"/>
            <w:r>
              <w:t xml:space="preserve"> Mária: Beszéd-beszédviselkedés az óvodában. </w:t>
            </w:r>
            <w:proofErr w:type="spellStart"/>
            <w:r>
              <w:t>Tanszer-Tár</w:t>
            </w:r>
            <w:proofErr w:type="spellEnd"/>
            <w:r>
              <w:t xml:space="preserve"> BT. Bp. 1993.</w:t>
            </w:r>
          </w:p>
          <w:p w:rsidR="009E3AEB" w:rsidRDefault="009E3AEB" w:rsidP="00EB44C2">
            <w:proofErr w:type="spellStart"/>
            <w:r>
              <w:t>Grétsy</w:t>
            </w:r>
            <w:proofErr w:type="spellEnd"/>
            <w:r>
              <w:t xml:space="preserve"> </w:t>
            </w:r>
            <w:proofErr w:type="spellStart"/>
            <w:r>
              <w:t>László-Kemény</w:t>
            </w:r>
            <w:proofErr w:type="spellEnd"/>
            <w:r>
              <w:t xml:space="preserve"> Gábor: Nyelvművelő Kéziszótár. Auktor, Bp. 1996.</w:t>
            </w:r>
          </w:p>
          <w:p w:rsidR="009E3AEB" w:rsidRDefault="009E3AEB" w:rsidP="00EB44C2">
            <w:r>
              <w:t>Hernádi Sándor: Beszédművelés. Tankönyvkiadó, 1977.</w:t>
            </w:r>
          </w:p>
          <w:p w:rsidR="009E3AEB" w:rsidRDefault="009E3AEB" w:rsidP="00EB44C2">
            <w:proofErr w:type="spellStart"/>
            <w:r>
              <w:t>Murayné</w:t>
            </w:r>
            <w:proofErr w:type="spellEnd"/>
            <w:r>
              <w:t xml:space="preserve"> </w:t>
            </w:r>
            <w:proofErr w:type="spellStart"/>
            <w:r>
              <w:t>Szy</w:t>
            </w:r>
            <w:proofErr w:type="spellEnd"/>
            <w:r>
              <w:t xml:space="preserve"> Éva: Játékos beszédnevelés. Múzsák, 1988.</w:t>
            </w:r>
          </w:p>
          <w:p w:rsidR="009E3AEB" w:rsidRDefault="009E3AEB" w:rsidP="00EB44C2">
            <w:r>
              <w:t>Zimányi Árpád: Nyelvhelyesség. EKTF, Eger, 1995.</w:t>
            </w:r>
          </w:p>
        </w:tc>
      </w:tr>
      <w:tr w:rsidR="009E3AEB" w:rsidTr="00EB44C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Tantárgyfelelős: </w:t>
            </w:r>
          </w:p>
          <w:p w:rsidR="009E3AEB" w:rsidRDefault="009E3AEB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  <w:proofErr w:type="spellStart"/>
            <w:r w:rsidRPr="006662D4">
              <w:rPr>
                <w:bCs/>
              </w:rPr>
              <w:t>Okosné</w:t>
            </w:r>
            <w:proofErr w:type="spellEnd"/>
            <w:r w:rsidRPr="006662D4">
              <w:rPr>
                <w:bCs/>
              </w:rPr>
              <w:t xml:space="preserve"> dr. Bozsik Gabriella</w:t>
            </w:r>
          </w:p>
          <w:p w:rsidR="009E3AEB" w:rsidRDefault="009E3AEB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9E3AEB" w:rsidRDefault="009E3AEB" w:rsidP="009E3AEB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98244FC"/>
    <w:multiLevelType w:val="hybridMultilevel"/>
    <w:tmpl w:val="AF0A9544"/>
    <w:lvl w:ilvl="0" w:tplc="D65C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267A5"/>
    <w:multiLevelType w:val="hybridMultilevel"/>
    <w:tmpl w:val="022A7380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EB"/>
    <w:rsid w:val="002C7179"/>
    <w:rsid w:val="009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AE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E3AE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9E3AEB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E3AEB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E3AE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E3AE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E3A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E3A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E3AE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AE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E3AE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E3AE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E3A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E3AE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E3AE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E3AE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E3AE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E3AE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E3AEB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AE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E3AE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9E3AEB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E3AEB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E3AE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E3AE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E3AE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E3AE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E3AE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AE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E3AE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E3AE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E3A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E3AE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E3AE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E3AE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E3AE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E3AE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E3AEB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2011-08-25T06:04:00Z</dcterms:created>
  <dcterms:modified xsi:type="dcterms:W3CDTF">2011-08-25T06:04:00Z</dcterms:modified>
</cp:coreProperties>
</file>