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C93F18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3F18" w:rsidRPr="00A35237" w:rsidRDefault="00C93F18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Szakfordítás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8" w:rsidRDefault="00C93F1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C93F18" w:rsidRPr="00A35237" w:rsidRDefault="00C93F1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NBB_GE171G4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3F18" w:rsidRPr="00A35237" w:rsidRDefault="00C93F1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C93F18" w:rsidRPr="00A35237" w:rsidTr="00F7210D">
        <w:tc>
          <w:tcPr>
            <w:tcW w:w="9180" w:type="dxa"/>
            <w:gridSpan w:val="4"/>
          </w:tcPr>
          <w:p w:rsidR="00C93F18" w:rsidRPr="00A35237" w:rsidRDefault="00C93F18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93F18" w:rsidRPr="00A35237" w:rsidTr="00F7210D">
        <w:tc>
          <w:tcPr>
            <w:tcW w:w="9180" w:type="dxa"/>
            <w:gridSpan w:val="4"/>
          </w:tcPr>
          <w:p w:rsidR="00C93F18" w:rsidRPr="00A35237" w:rsidRDefault="00C93F1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C93F18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93F18" w:rsidRPr="00A35237" w:rsidRDefault="00C93F18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C93F18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93F18" w:rsidRPr="00A35237" w:rsidRDefault="00C93F18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C93F18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C93F18" w:rsidRDefault="00C93F1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93F18" w:rsidRDefault="00C93F18" w:rsidP="00F7210D">
            <w:pPr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A kurzus célja a fordítói készség fejlesztése. A hallgatók autentikus szakszövegek fordításán keresztül megismerik a szakszövegek sajátosságait (tartalomközpontúság stb.), megismerik a magyar-német nyelvpárban érvényesülő interferenciajelenségek elkerülésének technikáit és a legfontosabb átváltási műveleteket.</w:t>
            </w:r>
          </w:p>
          <w:p w:rsidR="00C93F18" w:rsidRPr="003D1E43" w:rsidRDefault="00C93F18" w:rsidP="00F7210D">
            <w:pPr>
              <w:ind w:left="38"/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C93F18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3F18" w:rsidRPr="00A35237" w:rsidRDefault="00C93F18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93F18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18" w:rsidRDefault="00C93F18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93F18" w:rsidRPr="00645679" w:rsidRDefault="00C93F18" w:rsidP="00C93F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Szmodits</w:t>
            </w:r>
            <w:proofErr w:type="spellEnd"/>
            <w:r>
              <w:rPr>
                <w:sz w:val="24"/>
                <w:szCs w:val="24"/>
              </w:rPr>
              <w:t xml:space="preserve"> Anikó: Szakfordítás németről és németre. Külkereskedelmi Főiskola: Budapest, 1996.</w:t>
            </w:r>
          </w:p>
          <w:p w:rsidR="00C93F18" w:rsidRPr="00645679" w:rsidRDefault="00C93F18" w:rsidP="00F7210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C93F18" w:rsidRDefault="00C93F18" w:rsidP="00C93F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Pongrácz Judit: Külgazdasági fordítási gyakorlatok. Külkereskedelmi Főiskola: Budapest, 1977.</w:t>
            </w:r>
          </w:p>
          <w:p w:rsidR="00C93F18" w:rsidRDefault="00C93F18" w:rsidP="00C93F1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Szabari</w:t>
            </w:r>
            <w:proofErr w:type="spellEnd"/>
            <w:r>
              <w:rPr>
                <w:sz w:val="24"/>
                <w:szCs w:val="24"/>
              </w:rPr>
              <w:t xml:space="preserve"> Krisztina: Német jogi szövegek fordítása. </w:t>
            </w:r>
            <w:proofErr w:type="spellStart"/>
            <w:r>
              <w:rPr>
                <w:sz w:val="24"/>
                <w:szCs w:val="24"/>
              </w:rPr>
              <w:t>Scholastica</w:t>
            </w:r>
            <w:proofErr w:type="spellEnd"/>
            <w:r>
              <w:rPr>
                <w:sz w:val="24"/>
                <w:szCs w:val="24"/>
              </w:rPr>
              <w:t>: Budapest, 1997.</w:t>
            </w:r>
          </w:p>
          <w:p w:rsidR="00C93F18" w:rsidRDefault="00C93F18" w:rsidP="00C93F18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Haensch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Günther: Deutsche Wirtschaftstexte zum Übersetzen. </w:t>
            </w:r>
            <w:proofErr w:type="spellStart"/>
            <w:r>
              <w:rPr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sz w:val="24"/>
                <w:szCs w:val="24"/>
                <w:lang w:val="de-DE"/>
              </w:rPr>
              <w:t>: Ismaning, 1989</w:t>
            </w:r>
          </w:p>
          <w:p w:rsidR="00C93F18" w:rsidRPr="00645679" w:rsidRDefault="00C93F18" w:rsidP="00C93F18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Horn-Helf, Brigitte: Technisches Übersetzen in Theorie und Praxis. Francke: Tübingen/Basel, 1999.</w:t>
            </w:r>
          </w:p>
        </w:tc>
      </w:tr>
      <w:tr w:rsidR="00C93F18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3F18" w:rsidRPr="00A35237" w:rsidRDefault="00C93F18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C93F18" w:rsidRPr="00BA21D7" w:rsidTr="00F7210D">
        <w:trPr>
          <w:trHeight w:val="338"/>
        </w:trPr>
        <w:tc>
          <w:tcPr>
            <w:tcW w:w="9180" w:type="dxa"/>
            <w:gridSpan w:val="4"/>
          </w:tcPr>
          <w:p w:rsidR="00C93F18" w:rsidRPr="00BA21D7" w:rsidRDefault="00C93F18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C93F18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93F18" w:rsidRPr="00A35237" w:rsidRDefault="00C93F18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134E"/>
    <w:multiLevelType w:val="hybridMultilevel"/>
    <w:tmpl w:val="ABAA2ECA"/>
    <w:lvl w:ilvl="0" w:tplc="A432A7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93F18"/>
    <w:rsid w:val="003C0228"/>
    <w:rsid w:val="00C9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Company>EKF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2011-06-29T07:37:00Z</dcterms:created>
  <dcterms:modified xsi:type="dcterms:W3CDTF">2011-06-29T07:38:00Z</dcterms:modified>
</cp:coreProperties>
</file>