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07F37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7F37" w:rsidRDefault="00407F37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7F37" w:rsidRPr="00A35237" w:rsidRDefault="00407F37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Német irodalom I. (Modern epika)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07F37" w:rsidRPr="00A352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7F37" w:rsidRPr="00A352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07F37" w:rsidRPr="00A35237" w:rsidTr="009049F9">
        <w:tc>
          <w:tcPr>
            <w:tcW w:w="9180" w:type="dxa"/>
            <w:gridSpan w:val="3"/>
          </w:tcPr>
          <w:p w:rsidR="00407F37" w:rsidRPr="00A35237" w:rsidRDefault="00407F37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07F37" w:rsidRPr="00A35237" w:rsidTr="009049F9">
        <w:tc>
          <w:tcPr>
            <w:tcW w:w="9180" w:type="dxa"/>
            <w:gridSpan w:val="3"/>
          </w:tcPr>
          <w:p w:rsidR="00407F37" w:rsidRPr="00A352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07F3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7F37" w:rsidRPr="00A35237" w:rsidRDefault="00407F3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407F3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7F37" w:rsidRPr="00A35237" w:rsidRDefault="00407F3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07F3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7F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07F37" w:rsidRDefault="00407F37" w:rsidP="009049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a 20. század német nyelvű prózairodalmát tekintik át Thomas Manntól a 20. sz. második felének nyugat-német és NDK-irodalmáig. Az előadások betekintést engednek a hallgatóknak a modern epika – </w:t>
            </w:r>
            <w:proofErr w:type="gramStart"/>
            <w:r>
              <w:rPr>
                <w:bCs/>
                <w:sz w:val="24"/>
                <w:szCs w:val="24"/>
              </w:rPr>
              <w:t>mindenek előtt</w:t>
            </w:r>
            <w:proofErr w:type="gram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Kurzgeschichte</w:t>
            </w:r>
            <w:proofErr w:type="spellEnd"/>
            <w:r>
              <w:rPr>
                <w:bCs/>
                <w:sz w:val="24"/>
                <w:szCs w:val="24"/>
              </w:rPr>
              <w:t>, a novella és a regény – műfaji sajátosságaiba; megismertetik a prózairodalom egy-egy kiemelkedő képviselőjének életművét, s a művek keletkezéstörténete kapcsán felrajzolják az adott kor társadalmi viszonyait és a filozófiai hátteret.</w:t>
            </w:r>
          </w:p>
          <w:p w:rsidR="00407F37" w:rsidRDefault="00407F37" w:rsidP="009049F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407F37" w:rsidRPr="008D2752" w:rsidRDefault="00407F37" w:rsidP="009049F9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07F37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7F37" w:rsidRPr="00A35237" w:rsidRDefault="00407F37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07F3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07F37" w:rsidRDefault="00407F37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07F37" w:rsidRPr="000B335C" w:rsidRDefault="00407F37" w:rsidP="009049F9">
            <w:pPr>
              <w:rPr>
                <w:bCs/>
                <w:sz w:val="24"/>
                <w:szCs w:val="24"/>
              </w:rPr>
            </w:pPr>
            <w:r w:rsidRPr="000B335C">
              <w:rPr>
                <w:bCs/>
                <w:sz w:val="24"/>
                <w:szCs w:val="24"/>
              </w:rPr>
              <w:t xml:space="preserve">Thomas Mann: </w:t>
            </w:r>
            <w:proofErr w:type="spellStart"/>
            <w:r w:rsidRPr="000B335C">
              <w:rPr>
                <w:bCs/>
                <w:sz w:val="24"/>
                <w:szCs w:val="24"/>
              </w:rPr>
              <w:t>Tonio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335C">
              <w:rPr>
                <w:bCs/>
                <w:sz w:val="24"/>
                <w:szCs w:val="24"/>
              </w:rPr>
              <w:t>Kröger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Stefan Zweig egy novellája, Joseph Roth: </w:t>
            </w:r>
            <w:proofErr w:type="spellStart"/>
            <w:r w:rsidRPr="000B335C">
              <w:rPr>
                <w:bCs/>
                <w:sz w:val="24"/>
                <w:szCs w:val="24"/>
              </w:rPr>
              <w:t>Hiob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B335C">
              <w:rPr>
                <w:bCs/>
                <w:sz w:val="24"/>
                <w:szCs w:val="24"/>
              </w:rPr>
              <w:t>Aichinger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B335C">
              <w:rPr>
                <w:bCs/>
                <w:sz w:val="24"/>
                <w:szCs w:val="24"/>
              </w:rPr>
              <w:t>Borchert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Böll, </w:t>
            </w:r>
            <w:proofErr w:type="spellStart"/>
            <w:r w:rsidRPr="000B335C">
              <w:rPr>
                <w:bCs/>
                <w:sz w:val="24"/>
                <w:szCs w:val="24"/>
              </w:rPr>
              <w:t>Kaschnitz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B335C">
              <w:rPr>
                <w:bCs/>
                <w:sz w:val="24"/>
                <w:szCs w:val="24"/>
              </w:rPr>
              <w:t>Schnurre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 egy-egy </w:t>
            </w:r>
            <w:proofErr w:type="spellStart"/>
            <w:r w:rsidRPr="000B335C">
              <w:rPr>
                <w:bCs/>
                <w:sz w:val="24"/>
                <w:szCs w:val="24"/>
              </w:rPr>
              <w:t>Kurzgeschichtéje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B335C">
              <w:rPr>
                <w:bCs/>
                <w:sz w:val="24"/>
                <w:szCs w:val="24"/>
              </w:rPr>
              <w:t>Volker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 Braun: </w:t>
            </w:r>
            <w:proofErr w:type="spellStart"/>
            <w:r w:rsidRPr="000B335C">
              <w:rPr>
                <w:bCs/>
                <w:sz w:val="24"/>
                <w:szCs w:val="24"/>
              </w:rPr>
              <w:t>Unvollendete</w:t>
            </w:r>
            <w:proofErr w:type="spellEnd"/>
            <w:r w:rsidRPr="000B33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335C">
              <w:rPr>
                <w:bCs/>
                <w:sz w:val="24"/>
                <w:szCs w:val="24"/>
              </w:rPr>
              <w:t>Geschichte</w:t>
            </w:r>
            <w:proofErr w:type="spellEnd"/>
          </w:p>
          <w:p w:rsidR="00407F37" w:rsidRPr="0099765D" w:rsidRDefault="00407F37" w:rsidP="009049F9">
            <w:pPr>
              <w:rPr>
                <w:b/>
                <w:bCs/>
                <w:sz w:val="24"/>
                <w:szCs w:val="24"/>
                <w:lang w:val="de-DE"/>
              </w:rPr>
            </w:pPr>
            <w:r w:rsidRPr="000B33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765D">
              <w:rPr>
                <w:b/>
                <w:bCs/>
                <w:sz w:val="24"/>
                <w:szCs w:val="24"/>
                <w:lang w:val="de-DE"/>
              </w:rPr>
              <w:t>Ajánlott</w:t>
            </w:r>
            <w:proofErr w:type="spellEnd"/>
            <w:r w:rsidRPr="0099765D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9765D">
              <w:rPr>
                <w:b/>
                <w:bCs/>
                <w:sz w:val="24"/>
                <w:szCs w:val="24"/>
                <w:lang w:val="de-DE"/>
              </w:rPr>
              <w:t>olvasmányok</w:t>
            </w:r>
            <w:proofErr w:type="spellEnd"/>
            <w:r w:rsidRPr="0099765D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Bark, Joachim/Steinbach, D.: Geschichte der deutschen Literatur. Band 4, Vom Naturalismus zum Expressionismus. Klett: Stuttgart,2002..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Bark, J./Steinbach, D.:</w:t>
            </w:r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99765D">
              <w:rPr>
                <w:bCs/>
                <w:sz w:val="24"/>
                <w:szCs w:val="24"/>
                <w:lang w:val="de-DE"/>
              </w:rPr>
              <w:t>Geschichte der deutschen Literatur. Band 6, Von 1945 bis zur Gegenwart. Stuttgart: Klett, 2002.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Brunner, H./Moritz, R. (</w:t>
            </w:r>
            <w:proofErr w:type="spellStart"/>
            <w:r w:rsidRPr="0099765D">
              <w:rPr>
                <w:bCs/>
                <w:sz w:val="24"/>
                <w:szCs w:val="24"/>
                <w:lang w:val="de-DE"/>
              </w:rPr>
              <w:t>Hg</w:t>
            </w:r>
            <w:proofErr w:type="spellEnd"/>
            <w:r w:rsidRPr="0099765D">
              <w:rPr>
                <w:bCs/>
                <w:sz w:val="24"/>
                <w:szCs w:val="24"/>
                <w:lang w:val="de-DE"/>
              </w:rPr>
              <w:t>.): Literaturwissenschaftliches Lexikon. Grundbegriffe der Germanistik. Berlin, 2006.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Schlaffer, H.: Poetik der Novelle. Stuttgart und Weimar, 1993.</w:t>
            </w:r>
          </w:p>
          <w:p w:rsidR="00407F37" w:rsidRPr="0099765D" w:rsidRDefault="00407F37" w:rsidP="00407F37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99765D">
              <w:rPr>
                <w:bCs/>
                <w:sz w:val="24"/>
                <w:szCs w:val="24"/>
                <w:lang w:val="de-DE"/>
              </w:rPr>
              <w:t>Schnell, R.: Geschichte der deutschsprachigen Literatur seit 1945. Verlag J. B. Metzler: Stuttgart und Weimar, 2003.</w:t>
            </w:r>
          </w:p>
          <w:p w:rsidR="00407F37" w:rsidRPr="000B335C" w:rsidRDefault="00407F37" w:rsidP="009049F9">
            <w:pPr>
              <w:rPr>
                <w:bCs/>
              </w:rPr>
            </w:pPr>
            <w:r w:rsidRPr="00523FC5">
              <w:rPr>
                <w:bCs/>
              </w:rPr>
              <w:t xml:space="preserve">A fenti szakirodalom </w:t>
            </w:r>
            <w:r w:rsidRPr="00523FC5">
              <w:rPr>
                <w:bCs/>
                <w:i/>
              </w:rPr>
              <w:t>témához kapcsolódó fejezeteit</w:t>
            </w:r>
            <w:r w:rsidRPr="00523FC5">
              <w:rPr>
                <w:bCs/>
              </w:rPr>
              <w:t xml:space="preserve"> az előadást tartó tanár adja meg.</w:t>
            </w:r>
          </w:p>
        </w:tc>
      </w:tr>
      <w:tr w:rsidR="00407F37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7F37" w:rsidRPr="00A35237" w:rsidRDefault="00407F37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407F37" w:rsidRPr="00A35237" w:rsidTr="009049F9">
        <w:trPr>
          <w:trHeight w:val="338"/>
        </w:trPr>
        <w:tc>
          <w:tcPr>
            <w:tcW w:w="9180" w:type="dxa"/>
            <w:gridSpan w:val="3"/>
          </w:tcPr>
          <w:p w:rsidR="00407F37" w:rsidRPr="00BA21D7" w:rsidRDefault="00407F37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407F37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07F37" w:rsidRPr="00A35237" w:rsidRDefault="00407F3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Szabó Csaba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2921"/>
    <w:multiLevelType w:val="hybridMultilevel"/>
    <w:tmpl w:val="3E547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07F37"/>
    <w:rsid w:val="00407F37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1891</Characters>
  <Application>Microsoft Office Word</Application>
  <DocSecurity>0</DocSecurity>
  <Lines>15</Lines>
  <Paragraphs>4</Paragraphs>
  <ScaleCrop>false</ScaleCrop>
  <Company>EKF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2011-06-24T06:54:00Z</dcterms:created>
  <dcterms:modified xsi:type="dcterms:W3CDTF">2011-06-24T06:55:00Z</dcterms:modified>
</cp:coreProperties>
</file>