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90861" w:rsidRPr="00A35237" w:rsidTr="00F721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90861" w:rsidRPr="00A35237" w:rsidRDefault="00190861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Irodalmi elemzés II.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1" w:rsidRDefault="0019086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190861" w:rsidRPr="00A35237" w:rsidRDefault="0019086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NBB_GE128K4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90861" w:rsidRPr="00A35237" w:rsidRDefault="0019086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190861" w:rsidRPr="00A35237" w:rsidTr="00F7210D">
        <w:tc>
          <w:tcPr>
            <w:tcW w:w="9180" w:type="dxa"/>
            <w:gridSpan w:val="3"/>
          </w:tcPr>
          <w:p w:rsidR="00190861" w:rsidRPr="00A35237" w:rsidRDefault="00190861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 xml:space="preserve">.   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90861" w:rsidRPr="00A35237" w:rsidTr="00F7210D">
        <w:tc>
          <w:tcPr>
            <w:tcW w:w="9180" w:type="dxa"/>
            <w:gridSpan w:val="3"/>
          </w:tcPr>
          <w:p w:rsidR="00190861" w:rsidRPr="00A35237" w:rsidRDefault="0019086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437BEA">
              <w:rPr>
                <w:b/>
                <w:sz w:val="24"/>
                <w:szCs w:val="24"/>
              </w:rPr>
              <w:t>koll</w:t>
            </w:r>
            <w:proofErr w:type="spellEnd"/>
            <w:r w:rsidRPr="00437BEA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90861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0861" w:rsidRPr="00A35237" w:rsidRDefault="00190861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4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190861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0861" w:rsidRPr="00A35237" w:rsidRDefault="00190861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190861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90861" w:rsidRDefault="0019086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190861" w:rsidRDefault="00190861" w:rsidP="00F7210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heti kétórás előadás két évszázad epikájába, lírájába és drámairodalmába ad betekintést, s bár követi az irodalomtörténeti kronológiát, elsődleges feladatának azt tekinti, hogy az egyes stílusirányzatok kiemelkedő alkotói pályaképének felrajzolása mellett egy-egy művet a középpontba állítva mutassa be a kor, az irodalmi irányzat illetve az adott műfaj jellemzőit.</w:t>
            </w:r>
          </w:p>
          <w:p w:rsidR="00190861" w:rsidRPr="00E90489" w:rsidRDefault="00190861" w:rsidP="00F7210D">
            <w:pPr>
              <w:rPr>
                <w:b/>
                <w:bCs/>
                <w:iCs/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190861" w:rsidRPr="00A35237" w:rsidTr="00F7210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90861" w:rsidRPr="00A35237" w:rsidRDefault="00190861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190861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90861" w:rsidRDefault="00190861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90861" w:rsidRDefault="00190861" w:rsidP="001908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Beutin</w:t>
            </w:r>
            <w:proofErr w:type="spellEnd"/>
            <w:r>
              <w:rPr>
                <w:sz w:val="24"/>
                <w:szCs w:val="24"/>
              </w:rPr>
              <w:t xml:space="preserve">, Wolfgang: Deutsche </w:t>
            </w:r>
            <w:proofErr w:type="spellStart"/>
            <w:r>
              <w:rPr>
                <w:sz w:val="24"/>
                <w:szCs w:val="24"/>
              </w:rPr>
              <w:t>Literaturgeschichte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Metzler</w:t>
            </w:r>
            <w:proofErr w:type="spellEnd"/>
            <w:r>
              <w:rPr>
                <w:sz w:val="24"/>
                <w:szCs w:val="24"/>
              </w:rPr>
              <w:t>: Stuttgart, 2001.</w:t>
            </w:r>
          </w:p>
          <w:p w:rsidR="00190861" w:rsidRPr="00437BEA" w:rsidRDefault="00190861" w:rsidP="001908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Martini, Fritz: </w:t>
            </w:r>
            <w:proofErr w:type="spellStart"/>
            <w:r>
              <w:rPr>
                <w:sz w:val="24"/>
                <w:szCs w:val="24"/>
              </w:rPr>
              <w:t>Literaturgeschichte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Komet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Pirmasens</w:t>
            </w:r>
            <w:proofErr w:type="spellEnd"/>
            <w:r>
              <w:rPr>
                <w:sz w:val="24"/>
                <w:szCs w:val="24"/>
              </w:rPr>
              <w:t>, 2004.</w:t>
            </w:r>
          </w:p>
          <w:p w:rsidR="00190861" w:rsidRDefault="00190861" w:rsidP="00F72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190861" w:rsidRDefault="00190861" w:rsidP="001908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Andreotti, Mario: Die </w:t>
            </w:r>
            <w:proofErr w:type="spellStart"/>
            <w:r>
              <w:rPr>
                <w:sz w:val="24"/>
                <w:szCs w:val="24"/>
              </w:rPr>
              <w:t>Struktur</w:t>
            </w:r>
            <w:proofErr w:type="spellEnd"/>
            <w:r>
              <w:rPr>
                <w:sz w:val="24"/>
                <w:szCs w:val="24"/>
              </w:rPr>
              <w:t xml:space="preserve"> der modernen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. Paul </w:t>
            </w:r>
            <w:proofErr w:type="spellStart"/>
            <w:r>
              <w:rPr>
                <w:sz w:val="24"/>
                <w:szCs w:val="24"/>
              </w:rPr>
              <w:t>Haupt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>: Bern und Stuttgart, 1990.</w:t>
            </w:r>
          </w:p>
          <w:p w:rsidR="00190861" w:rsidRDefault="00190861" w:rsidP="001908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Bark</w:t>
            </w:r>
            <w:proofErr w:type="spellEnd"/>
            <w:r>
              <w:rPr>
                <w:sz w:val="24"/>
                <w:szCs w:val="24"/>
              </w:rPr>
              <w:t>, Joachim/</w:t>
            </w:r>
            <w:proofErr w:type="spellStart"/>
            <w:r>
              <w:rPr>
                <w:sz w:val="24"/>
                <w:szCs w:val="24"/>
              </w:rPr>
              <w:t>Steinbach</w:t>
            </w:r>
            <w:proofErr w:type="spellEnd"/>
            <w:r>
              <w:rPr>
                <w:sz w:val="24"/>
                <w:szCs w:val="24"/>
              </w:rPr>
              <w:t xml:space="preserve">, Dietrich/Wittenberg, </w:t>
            </w:r>
            <w:proofErr w:type="spellStart"/>
            <w:r>
              <w:rPr>
                <w:sz w:val="24"/>
                <w:szCs w:val="24"/>
              </w:rPr>
              <w:t>Hildegard</w:t>
            </w:r>
            <w:proofErr w:type="spellEnd"/>
            <w:r>
              <w:rPr>
                <w:sz w:val="24"/>
                <w:szCs w:val="24"/>
              </w:rPr>
              <w:t xml:space="preserve"> (Hg.): </w:t>
            </w:r>
            <w:proofErr w:type="spellStart"/>
            <w:r>
              <w:rPr>
                <w:sz w:val="24"/>
                <w:szCs w:val="24"/>
              </w:rPr>
              <w:t>Epochen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>: Stuttgart, 1994.</w:t>
            </w:r>
          </w:p>
          <w:p w:rsidR="00190861" w:rsidRPr="00437BEA" w:rsidRDefault="00190861" w:rsidP="001908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Krämer</w:t>
            </w:r>
            <w:proofErr w:type="spellEnd"/>
            <w:r>
              <w:rPr>
                <w:sz w:val="24"/>
                <w:szCs w:val="24"/>
              </w:rPr>
              <w:t xml:space="preserve">, Herbert: </w:t>
            </w:r>
            <w:proofErr w:type="spellStart"/>
            <w:r>
              <w:rPr>
                <w:sz w:val="24"/>
                <w:szCs w:val="24"/>
              </w:rPr>
              <w:t>Theorie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Novelle</w:t>
            </w:r>
            <w:proofErr w:type="spellEnd"/>
            <w:r>
              <w:rPr>
                <w:sz w:val="24"/>
                <w:szCs w:val="24"/>
              </w:rPr>
              <w:t xml:space="preserve">. Philipp </w:t>
            </w:r>
            <w:proofErr w:type="spellStart"/>
            <w:r>
              <w:rPr>
                <w:sz w:val="24"/>
                <w:szCs w:val="24"/>
              </w:rPr>
              <w:t>Reclam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jun</w:t>
            </w:r>
            <w:proofErr w:type="spellEnd"/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Stuttgart, 1999.</w:t>
            </w:r>
          </w:p>
        </w:tc>
      </w:tr>
      <w:tr w:rsidR="00190861" w:rsidRPr="00A35237" w:rsidTr="00F7210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90861" w:rsidRPr="00A35237" w:rsidRDefault="00190861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190861" w:rsidRPr="00A35237" w:rsidTr="00F7210D">
        <w:trPr>
          <w:trHeight w:val="338"/>
        </w:trPr>
        <w:tc>
          <w:tcPr>
            <w:tcW w:w="9180" w:type="dxa"/>
            <w:gridSpan w:val="3"/>
          </w:tcPr>
          <w:p w:rsidR="00190861" w:rsidRPr="00BA21D7" w:rsidRDefault="00190861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Nagy Rita PhD</w:t>
            </w:r>
          </w:p>
        </w:tc>
      </w:tr>
      <w:tr w:rsidR="00190861" w:rsidRPr="00A35237" w:rsidTr="00F7210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90861" w:rsidRPr="00A35237" w:rsidRDefault="00190861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Kalocsai-Varga Éva PhD, dr. Tüskés Gábor </w:t>
            </w:r>
            <w:proofErr w:type="spellStart"/>
            <w:r>
              <w:rPr>
                <w:b/>
                <w:sz w:val="24"/>
                <w:szCs w:val="24"/>
              </w:rPr>
              <w:t>DSc</w:t>
            </w:r>
            <w:proofErr w:type="spellEnd"/>
            <w:r>
              <w:rPr>
                <w:b/>
                <w:sz w:val="24"/>
                <w:szCs w:val="24"/>
              </w:rPr>
              <w:t xml:space="preserve">, dr.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>., dr. Szabó Csaba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B095F"/>
    <w:multiLevelType w:val="hybridMultilevel"/>
    <w:tmpl w:val="72EADF16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190861"/>
    <w:rsid w:val="00190861"/>
    <w:rsid w:val="003C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0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1096</Characters>
  <Application>Microsoft Office Word</Application>
  <DocSecurity>0</DocSecurity>
  <Lines>9</Lines>
  <Paragraphs>2</Paragraphs>
  <ScaleCrop>false</ScaleCrop>
  <Company>EKF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2011-06-29T07:28:00Z</dcterms:created>
  <dcterms:modified xsi:type="dcterms:W3CDTF">2011-06-29T07:28:00Z</dcterms:modified>
</cp:coreProperties>
</file>