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47743F" w:rsidRPr="00A35237" w:rsidTr="009049F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43F" w:rsidRDefault="0047743F" w:rsidP="009049F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7743F" w:rsidRPr="00A35237" w:rsidRDefault="0047743F" w:rsidP="009049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Bevezetés az irodalomtudományba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3F" w:rsidRDefault="0047743F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47743F" w:rsidRPr="00A35237" w:rsidRDefault="0047743F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NBB_GE116K2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743F" w:rsidRPr="00A35237" w:rsidRDefault="0047743F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47743F" w:rsidRPr="00A35237" w:rsidTr="009049F9">
        <w:tc>
          <w:tcPr>
            <w:tcW w:w="9180" w:type="dxa"/>
            <w:gridSpan w:val="3"/>
          </w:tcPr>
          <w:p w:rsidR="0047743F" w:rsidRPr="00A35237" w:rsidRDefault="0047743F" w:rsidP="009049F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proofErr w:type="gramStart"/>
            <w:r w:rsidRPr="00A35237">
              <w:rPr>
                <w:sz w:val="24"/>
                <w:szCs w:val="24"/>
              </w:rPr>
              <w:t xml:space="preserve">: </w:t>
            </w:r>
            <w:r w:rsidRPr="00F61799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47743F" w:rsidRPr="00A35237" w:rsidTr="009049F9">
        <w:tc>
          <w:tcPr>
            <w:tcW w:w="9180" w:type="dxa"/>
            <w:gridSpan w:val="3"/>
          </w:tcPr>
          <w:p w:rsidR="0047743F" w:rsidRPr="00A35237" w:rsidRDefault="0047743F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 w:rsidRPr="00E5416C">
              <w:rPr>
                <w:b/>
                <w:sz w:val="24"/>
                <w:szCs w:val="24"/>
              </w:rPr>
              <w:t>koll</w:t>
            </w:r>
            <w:proofErr w:type="spellEnd"/>
            <w:r w:rsidRPr="00E5416C">
              <w:rPr>
                <w:b/>
                <w:sz w:val="24"/>
                <w:szCs w:val="24"/>
              </w:rPr>
              <w:t>.</w:t>
            </w:r>
          </w:p>
        </w:tc>
      </w:tr>
      <w:tr w:rsidR="0047743F" w:rsidRPr="00A35237" w:rsidTr="009049F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7743F" w:rsidRPr="00A35237" w:rsidRDefault="0047743F" w:rsidP="009049F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 w:rsidRPr="00E5416C">
              <w:rPr>
                <w:b/>
                <w:sz w:val="24"/>
                <w:szCs w:val="24"/>
              </w:rPr>
              <w:t>1. félév</w:t>
            </w:r>
          </w:p>
        </w:tc>
      </w:tr>
      <w:tr w:rsidR="0047743F" w:rsidRPr="00A35237" w:rsidTr="009049F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7743F" w:rsidRPr="00A35237" w:rsidRDefault="0047743F" w:rsidP="009049F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47743F" w:rsidRPr="00A35237" w:rsidTr="009049F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7743F" w:rsidRDefault="0047743F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47743F" w:rsidRDefault="0047743F" w:rsidP="0090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alapozó jellegű tárgy célja, hogy a hallgatók számára tömör és átfogó bevezetőt nyújtson irodalmi tanulmányaik megalapozásához, és megismertesse őket a műértés-műértelmezés legfontosabb elemeivel. Az irodalomtudomány kérdései, illetve az irodalmi művek tanulmányozásához szükséges terminológia és a műfajelmélet adják a tematika fő vonalát. Az elméletet minden esetben jellemző példák rövid bemutatása kíséri, illetőleg a szövegek kontextusba helyezésével az irodalomtörténeti kurzusok előkészítése is megtörténik.</w:t>
            </w:r>
          </w:p>
          <w:p w:rsidR="0047743F" w:rsidRPr="00BA21D7" w:rsidRDefault="0047743F" w:rsidP="009049F9">
            <w:pPr>
              <w:rPr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47743F" w:rsidRPr="00A35237" w:rsidTr="009049F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7743F" w:rsidRPr="00A35237" w:rsidRDefault="0047743F" w:rsidP="009049F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47743F" w:rsidRPr="00A35237" w:rsidTr="009049F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7743F" w:rsidRDefault="0047743F" w:rsidP="009049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47743F" w:rsidRDefault="0047743F" w:rsidP="0047743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Baasner</w:t>
            </w:r>
            <w:proofErr w:type="spellEnd"/>
            <w:r>
              <w:rPr>
                <w:sz w:val="24"/>
                <w:szCs w:val="24"/>
              </w:rPr>
              <w:t>, R./</w:t>
            </w:r>
            <w:proofErr w:type="spellStart"/>
            <w:r>
              <w:rPr>
                <w:sz w:val="24"/>
                <w:szCs w:val="24"/>
              </w:rPr>
              <w:t>Zens</w:t>
            </w:r>
            <w:proofErr w:type="spellEnd"/>
            <w:r>
              <w:rPr>
                <w:sz w:val="24"/>
                <w:szCs w:val="24"/>
              </w:rPr>
              <w:t xml:space="preserve">, M.: </w:t>
            </w:r>
            <w:proofErr w:type="spellStart"/>
            <w:r>
              <w:rPr>
                <w:sz w:val="24"/>
                <w:szCs w:val="24"/>
              </w:rPr>
              <w:t>Methoden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Modelle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Literaturwissenschaft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Einführung</w:t>
            </w:r>
            <w:proofErr w:type="spellEnd"/>
            <w:r>
              <w:rPr>
                <w:sz w:val="24"/>
                <w:szCs w:val="24"/>
              </w:rPr>
              <w:t xml:space="preserve">. Schmidt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>
              <w:rPr>
                <w:sz w:val="24"/>
                <w:szCs w:val="24"/>
              </w:rPr>
              <w:t>: Berlin, 2001.</w:t>
            </w:r>
          </w:p>
          <w:p w:rsidR="0047743F" w:rsidRDefault="0047743F" w:rsidP="0047743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Grübel</w:t>
            </w:r>
            <w:proofErr w:type="spellEnd"/>
            <w:r>
              <w:rPr>
                <w:sz w:val="24"/>
                <w:szCs w:val="24"/>
              </w:rPr>
              <w:t>, R. [</w:t>
            </w:r>
            <w:proofErr w:type="spellStart"/>
            <w:r>
              <w:rPr>
                <w:sz w:val="24"/>
                <w:szCs w:val="24"/>
              </w:rPr>
              <w:t>u.a</w:t>
            </w:r>
            <w:proofErr w:type="spellEnd"/>
            <w:r>
              <w:rPr>
                <w:sz w:val="24"/>
                <w:szCs w:val="24"/>
              </w:rPr>
              <w:t xml:space="preserve">.]: </w:t>
            </w:r>
            <w:proofErr w:type="spellStart"/>
            <w:r>
              <w:rPr>
                <w:sz w:val="24"/>
                <w:szCs w:val="24"/>
              </w:rPr>
              <w:t>Orientierung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Literaturwissenschaft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Was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kann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was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will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Rowohlt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Taschenbuch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Reinbeck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bei</w:t>
            </w:r>
            <w:proofErr w:type="spellEnd"/>
            <w:r>
              <w:rPr>
                <w:sz w:val="24"/>
                <w:szCs w:val="24"/>
              </w:rPr>
              <w:t xml:space="preserve"> Hamburg, 2001.</w:t>
            </w:r>
          </w:p>
          <w:p w:rsidR="0047743F" w:rsidRPr="001D6F2A" w:rsidRDefault="0047743F" w:rsidP="0047743F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Szerdahelyi István: Irodalomelmélet mindenkinek. Nemzetközi Tankönyvkiadó, Budapest, 1996.</w:t>
            </w:r>
          </w:p>
          <w:p w:rsidR="0047743F" w:rsidRDefault="0047743F" w:rsidP="009049F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Ajánlott olvasmányok: </w:t>
            </w:r>
          </w:p>
          <w:p w:rsidR="0047743F" w:rsidRDefault="0047743F" w:rsidP="0047743F">
            <w:pPr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Bókay</w:t>
            </w:r>
            <w:proofErr w:type="spellEnd"/>
            <w:r>
              <w:rPr>
                <w:sz w:val="24"/>
              </w:rPr>
              <w:t xml:space="preserve"> Antal: Az irodalomtudomány alapjai – irányzatok. Szombathely, 1992.</w:t>
            </w:r>
          </w:p>
          <w:p w:rsidR="0047743F" w:rsidRPr="001D6F2A" w:rsidRDefault="0047743F" w:rsidP="0047743F">
            <w:pPr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Wellek</w:t>
            </w:r>
            <w:proofErr w:type="spellEnd"/>
            <w:r>
              <w:rPr>
                <w:sz w:val="24"/>
              </w:rPr>
              <w:t xml:space="preserve">, René/Austin Warren. </w:t>
            </w:r>
            <w:proofErr w:type="spellStart"/>
            <w:r>
              <w:rPr>
                <w:sz w:val="24"/>
              </w:rPr>
              <w:t>Theory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Literature</w:t>
            </w:r>
            <w:proofErr w:type="spellEnd"/>
            <w:r>
              <w:rPr>
                <w:sz w:val="24"/>
              </w:rPr>
              <w:t>. 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ed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Harmondsworth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Penguin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Books</w:t>
            </w:r>
            <w:proofErr w:type="spellEnd"/>
            <w:r>
              <w:rPr>
                <w:sz w:val="24"/>
              </w:rPr>
              <w:t xml:space="preserve"> Ltd., 1980.</w:t>
            </w:r>
          </w:p>
        </w:tc>
      </w:tr>
      <w:tr w:rsidR="0047743F" w:rsidRPr="00A35237" w:rsidTr="009049F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7743F" w:rsidRPr="00A35237" w:rsidRDefault="0047743F" w:rsidP="009049F9">
            <w:pPr>
              <w:jc w:val="both"/>
              <w:rPr>
                <w:sz w:val="22"/>
                <w:szCs w:val="22"/>
              </w:rPr>
            </w:pPr>
          </w:p>
        </w:tc>
      </w:tr>
      <w:tr w:rsidR="0047743F" w:rsidRPr="00A35237" w:rsidTr="009049F9">
        <w:trPr>
          <w:trHeight w:val="338"/>
        </w:trPr>
        <w:tc>
          <w:tcPr>
            <w:tcW w:w="9180" w:type="dxa"/>
            <w:gridSpan w:val="3"/>
          </w:tcPr>
          <w:p w:rsidR="0047743F" w:rsidRPr="00BA21D7" w:rsidRDefault="0047743F" w:rsidP="009049F9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Szentesi Zsolt PhD</w:t>
            </w:r>
          </w:p>
        </w:tc>
      </w:tr>
      <w:tr w:rsidR="0047743F" w:rsidRPr="00A35237" w:rsidTr="009049F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7743F" w:rsidRPr="00A35237" w:rsidRDefault="0047743F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>: Dr. Kalocsai-Varga Éva PhD, dr. Szabó Csaba PhD</w:t>
            </w:r>
          </w:p>
        </w:tc>
      </w:tr>
    </w:tbl>
    <w:p w:rsidR="00980490" w:rsidRDefault="00980490"/>
    <w:sectPr w:rsidR="00980490" w:rsidSect="0098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1C5"/>
    <w:multiLevelType w:val="hybridMultilevel"/>
    <w:tmpl w:val="CD2002EC"/>
    <w:lvl w:ilvl="0" w:tplc="D9BA73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47743F"/>
    <w:rsid w:val="0047743F"/>
    <w:rsid w:val="0098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7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1289</Characters>
  <Application>Microsoft Office Word</Application>
  <DocSecurity>0</DocSecurity>
  <Lines>10</Lines>
  <Paragraphs>2</Paragraphs>
  <ScaleCrop>false</ScaleCrop>
  <Company>EKF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2011-06-24T06:47:00Z</dcterms:created>
  <dcterms:modified xsi:type="dcterms:W3CDTF">2011-06-24T06:47:00Z</dcterms:modified>
</cp:coreProperties>
</file>