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4954"/>
        <w:gridCol w:w="2146"/>
        <w:gridCol w:w="2072"/>
      </w:tblGrid>
      <w:tr w:rsidR="00B200D1" w:rsidRPr="00A35237" w:rsidTr="00F7210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200D1" w:rsidRDefault="00B200D1" w:rsidP="00F7210D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200D1" w:rsidRPr="00A35237" w:rsidRDefault="00B200D1" w:rsidP="00F721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 századi kiemelkedő szerző életműve III. (például Paul </w:t>
            </w:r>
            <w:proofErr w:type="spellStart"/>
            <w:r>
              <w:rPr>
                <w:b/>
                <w:sz w:val="24"/>
                <w:szCs w:val="24"/>
              </w:rPr>
              <w:t>Celan</w:t>
            </w:r>
            <w:proofErr w:type="spellEnd"/>
            <w:r>
              <w:rPr>
                <w:b/>
                <w:sz w:val="24"/>
                <w:szCs w:val="24"/>
              </w:rPr>
              <w:t xml:space="preserve"> – költészet, dialógus, tapasztalat)*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D1" w:rsidRDefault="00B200D1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  <w:p w:rsidR="00B200D1" w:rsidRPr="00A35237" w:rsidRDefault="00B200D1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NBB_GE102G3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200D1" w:rsidRPr="00A35237" w:rsidRDefault="00B200D1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B200D1" w:rsidRPr="00A35237" w:rsidTr="00F7210D">
        <w:tc>
          <w:tcPr>
            <w:tcW w:w="9180" w:type="dxa"/>
            <w:gridSpan w:val="4"/>
          </w:tcPr>
          <w:p w:rsidR="00B200D1" w:rsidRPr="00A35237" w:rsidRDefault="00B200D1" w:rsidP="00F7210D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típusa: </w:t>
            </w:r>
            <w:r>
              <w:rPr>
                <w:b/>
                <w:sz w:val="24"/>
                <w:szCs w:val="24"/>
              </w:rPr>
              <w:t xml:space="preserve">szem. </w:t>
            </w:r>
            <w:r w:rsidRPr="00A35237">
              <w:rPr>
                <w:sz w:val="24"/>
                <w:szCs w:val="24"/>
              </w:rPr>
              <w:t>száma:</w:t>
            </w:r>
            <w:r w:rsidRPr="00E541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B200D1" w:rsidRPr="00A35237" w:rsidTr="00F7210D">
        <w:tc>
          <w:tcPr>
            <w:tcW w:w="9180" w:type="dxa"/>
            <w:gridSpan w:val="4"/>
          </w:tcPr>
          <w:p w:rsidR="00B200D1" w:rsidRPr="00A35237" w:rsidRDefault="00B200D1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gyj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B200D1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B200D1" w:rsidRPr="00A35237" w:rsidRDefault="00B200D1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5</w:t>
            </w:r>
            <w:r w:rsidRPr="00E5416C">
              <w:rPr>
                <w:b/>
                <w:sz w:val="24"/>
                <w:szCs w:val="24"/>
              </w:rPr>
              <w:t>. félév</w:t>
            </w:r>
          </w:p>
        </w:tc>
      </w:tr>
      <w:tr w:rsidR="00B200D1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B200D1" w:rsidRPr="00A35237" w:rsidRDefault="00B200D1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Előtanulmányi feltételek: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</w:t>
            </w:r>
          </w:p>
        </w:tc>
      </w:tr>
      <w:tr w:rsidR="00B200D1" w:rsidRPr="00437BEA" w:rsidTr="00F7210D">
        <w:tc>
          <w:tcPr>
            <w:tcW w:w="9180" w:type="dxa"/>
            <w:gridSpan w:val="4"/>
            <w:tcBorders>
              <w:bottom w:val="dotted" w:sz="4" w:space="0" w:color="auto"/>
            </w:tcBorders>
          </w:tcPr>
          <w:p w:rsidR="00B200D1" w:rsidRDefault="00B200D1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B200D1" w:rsidRDefault="00B200D1" w:rsidP="00F7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20. századi német nyelvű költészet egyik, talán a legnagyobb hatású, legtöbbet olvasott-értelmezett szerzőjének életműve nem elsősorban hermetikussága révén jelent kihívást az olvasónak, hanem sokkal inkább hívásánál, megszólító erejénél, radikális dialogikusságánál fogva. Poétikája egyszerre hív az idegenség tapasztalatából a párbeszédbe és szembesít ugyanakkor azzal, hogy a megértésnek mindenekelőtt nyelvileg szabott határai vannak. A költészet csak így szólalhat meg; nyelvi és kulturális idegenséget nemcsak elismerve, hanem a válaszadás igényét, felelősségét hallva annak megértéséhez segít, hogy az idegenség nem elsősorban </w:t>
            </w:r>
            <w:proofErr w:type="spellStart"/>
            <w:r>
              <w:rPr>
                <w:sz w:val="24"/>
                <w:szCs w:val="24"/>
              </w:rPr>
              <w:t>inter-</w:t>
            </w:r>
            <w:proofErr w:type="spellEnd"/>
            <w:r>
              <w:rPr>
                <w:sz w:val="24"/>
                <w:szCs w:val="24"/>
              </w:rPr>
              <w:t xml:space="preserve">, hanem </w:t>
            </w:r>
            <w:proofErr w:type="spellStart"/>
            <w:r>
              <w:rPr>
                <w:sz w:val="24"/>
                <w:szCs w:val="24"/>
              </w:rPr>
              <w:t>intrakulturális</w:t>
            </w:r>
            <w:proofErr w:type="spellEnd"/>
            <w:r>
              <w:rPr>
                <w:sz w:val="24"/>
                <w:szCs w:val="24"/>
              </w:rPr>
              <w:t xml:space="preserve"> és </w:t>
            </w:r>
            <w:proofErr w:type="spellStart"/>
            <w:r>
              <w:rPr>
                <w:sz w:val="24"/>
                <w:szCs w:val="24"/>
              </w:rPr>
              <w:t>intraszubjektív</w:t>
            </w:r>
            <w:proofErr w:type="spellEnd"/>
            <w:r>
              <w:rPr>
                <w:sz w:val="24"/>
                <w:szCs w:val="24"/>
              </w:rPr>
              <w:t xml:space="preserve">. − </w:t>
            </w:r>
            <w:proofErr w:type="spellStart"/>
            <w:r>
              <w:rPr>
                <w:sz w:val="24"/>
                <w:szCs w:val="24"/>
              </w:rPr>
              <w:t>Celan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poetológiai</w:t>
            </w:r>
            <w:proofErr w:type="spellEnd"/>
            <w:r>
              <w:rPr>
                <w:sz w:val="24"/>
                <w:szCs w:val="24"/>
              </w:rPr>
              <w:t xml:space="preserve"> és egyéb prózája nem kevésbé jelentős, mint költészete, amelyre vonatkozik: e prózai művek olvasásával közelítjük meg bevezetésként az említett problémákat, mindenekelőtt azt a kérdést, melyet e költészet szakadatlanul feltesz olvasójának: mi a beszélgetés? A költői beszéd mennyiben és hogyan </w:t>
            </w:r>
            <w:proofErr w:type="spellStart"/>
            <w:r>
              <w:rPr>
                <w:sz w:val="24"/>
                <w:szCs w:val="24"/>
              </w:rPr>
              <w:t>konstituálódik</w:t>
            </w:r>
            <w:proofErr w:type="spellEnd"/>
            <w:r>
              <w:rPr>
                <w:sz w:val="24"/>
                <w:szCs w:val="24"/>
              </w:rPr>
              <w:t xml:space="preserve"> párbeszédként?</w:t>
            </w:r>
          </w:p>
          <w:p w:rsidR="00B200D1" w:rsidRDefault="00B200D1" w:rsidP="00F72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használandó kommentárokkal ellátott </w:t>
            </w:r>
            <w:proofErr w:type="spellStart"/>
            <w:r>
              <w:rPr>
                <w:sz w:val="24"/>
                <w:szCs w:val="24"/>
              </w:rPr>
              <w:t>Celan-kiadás</w:t>
            </w:r>
            <w:proofErr w:type="spellEnd"/>
            <w:r>
              <w:rPr>
                <w:sz w:val="24"/>
                <w:szCs w:val="24"/>
              </w:rPr>
              <w:t xml:space="preserve"> hathatós segítséget nyújt abban, hogy számot vessünk e művek rendkívül gazdag és intenzív intertextuális és interkulturális vonatkozásaival.</w:t>
            </w:r>
          </w:p>
          <w:p w:rsidR="00B200D1" w:rsidRPr="0057756A" w:rsidRDefault="00B200D1" w:rsidP="00F7210D">
            <w:pPr>
              <w:jc w:val="both"/>
              <w:rPr>
                <w:sz w:val="24"/>
                <w:szCs w:val="24"/>
              </w:rPr>
            </w:pPr>
            <w:r w:rsidRPr="00DB4151">
              <w:rPr>
                <w:b/>
                <w:sz w:val="24"/>
                <w:szCs w:val="24"/>
              </w:rPr>
              <w:t>Az oktatás nyelve: német</w:t>
            </w:r>
          </w:p>
        </w:tc>
      </w:tr>
      <w:tr w:rsidR="00B200D1" w:rsidRPr="00A35237" w:rsidTr="00F7210D">
        <w:trPr>
          <w:trHeight w:val="318"/>
        </w:trPr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B200D1" w:rsidRPr="00A35237" w:rsidRDefault="00B200D1" w:rsidP="00F7210D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B200D1" w:rsidTr="00F721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8" w:type="dxa"/>
          <w:trHeight w:val="1519"/>
        </w:trPr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D1" w:rsidRDefault="00B200D1" w:rsidP="00F721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B200D1" w:rsidRDefault="00B200D1" w:rsidP="00F7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</w:t>
            </w:r>
            <w:proofErr w:type="spellStart"/>
            <w:r>
              <w:rPr>
                <w:sz w:val="24"/>
                <w:szCs w:val="24"/>
              </w:rPr>
              <w:t>Celan</w:t>
            </w:r>
            <w:proofErr w:type="spellEnd"/>
            <w:r>
              <w:rPr>
                <w:sz w:val="24"/>
                <w:szCs w:val="24"/>
              </w:rPr>
              <w:t xml:space="preserve">: válogatott versek </w:t>
            </w:r>
          </w:p>
          <w:p w:rsidR="00B200D1" w:rsidRDefault="00B200D1" w:rsidP="00B200D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</w:t>
            </w:r>
            <w:proofErr w:type="spellStart"/>
            <w:r>
              <w:rPr>
                <w:sz w:val="24"/>
                <w:szCs w:val="24"/>
              </w:rPr>
              <w:t>Celan</w:t>
            </w:r>
            <w:proofErr w:type="spellEnd"/>
            <w:r>
              <w:rPr>
                <w:sz w:val="24"/>
                <w:szCs w:val="24"/>
              </w:rPr>
              <w:t xml:space="preserve">: Die </w:t>
            </w:r>
            <w:proofErr w:type="spellStart"/>
            <w:r>
              <w:rPr>
                <w:sz w:val="24"/>
                <w:szCs w:val="24"/>
              </w:rPr>
              <w:t>Gedichte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kommentierte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Gesamtausgabe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hrsg</w:t>
            </w:r>
            <w:proofErr w:type="spellEnd"/>
            <w:r>
              <w:rPr>
                <w:sz w:val="24"/>
                <w:szCs w:val="24"/>
              </w:rPr>
              <w:t xml:space="preserve">. von B. Wiedemann, Frankfurt </w:t>
            </w:r>
            <w:proofErr w:type="gramStart"/>
            <w:r>
              <w:rPr>
                <w:sz w:val="24"/>
                <w:szCs w:val="24"/>
              </w:rPr>
              <w:t>a.</w:t>
            </w:r>
            <w:proofErr w:type="gramEnd"/>
            <w:r>
              <w:rPr>
                <w:sz w:val="24"/>
                <w:szCs w:val="24"/>
              </w:rPr>
              <w:t xml:space="preserve"> M., 2003.</w:t>
            </w:r>
          </w:p>
          <w:p w:rsidR="00B200D1" w:rsidRDefault="00B200D1" w:rsidP="00F7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</w:t>
            </w:r>
            <w:proofErr w:type="spellStart"/>
            <w:r>
              <w:rPr>
                <w:sz w:val="24"/>
                <w:szCs w:val="24"/>
              </w:rPr>
              <w:t>Celan</w:t>
            </w:r>
            <w:proofErr w:type="spellEnd"/>
            <w:r>
              <w:rPr>
                <w:sz w:val="24"/>
                <w:szCs w:val="24"/>
              </w:rPr>
              <w:t>: prózai írások</w:t>
            </w:r>
          </w:p>
          <w:p w:rsidR="00B200D1" w:rsidRPr="00AA6760" w:rsidRDefault="00B200D1" w:rsidP="00B200D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(Edgar Jené und der </w:t>
            </w:r>
            <w:proofErr w:type="spellStart"/>
            <w:r>
              <w:rPr>
                <w:sz w:val="24"/>
                <w:szCs w:val="24"/>
              </w:rPr>
              <w:t>Traum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Traume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Gespräch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Gebirg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Brief</w:t>
            </w:r>
            <w:proofErr w:type="spellEnd"/>
            <w:r>
              <w:rPr>
                <w:sz w:val="24"/>
                <w:szCs w:val="24"/>
              </w:rPr>
              <w:t xml:space="preserve"> an Hans </w:t>
            </w:r>
            <w:proofErr w:type="spellStart"/>
            <w:r>
              <w:rPr>
                <w:sz w:val="24"/>
                <w:szCs w:val="24"/>
              </w:rPr>
              <w:t>Bender</w:t>
            </w:r>
            <w:proofErr w:type="spellEnd"/>
            <w:r>
              <w:rPr>
                <w:sz w:val="24"/>
                <w:szCs w:val="24"/>
              </w:rPr>
              <w:t xml:space="preserve">; Der </w:t>
            </w:r>
            <w:proofErr w:type="spellStart"/>
            <w:r>
              <w:rPr>
                <w:sz w:val="24"/>
                <w:szCs w:val="24"/>
              </w:rPr>
              <w:t>Meridian</w:t>
            </w:r>
            <w:proofErr w:type="spellEnd"/>
            <w:r>
              <w:rPr>
                <w:sz w:val="24"/>
                <w:szCs w:val="24"/>
              </w:rPr>
              <w:t xml:space="preserve"> [</w:t>
            </w:r>
            <w:proofErr w:type="spellStart"/>
            <w:r>
              <w:rPr>
                <w:sz w:val="24"/>
                <w:szCs w:val="24"/>
              </w:rPr>
              <w:t>Büchnerpreis-Rede</w:t>
            </w:r>
            <w:proofErr w:type="spellEnd"/>
            <w:r>
              <w:rPr>
                <w:sz w:val="24"/>
                <w:szCs w:val="24"/>
              </w:rPr>
              <w:t>]</w:t>
            </w:r>
          </w:p>
          <w:p w:rsidR="00B200D1" w:rsidRPr="00AA6760" w:rsidRDefault="00B200D1" w:rsidP="00F7210D">
            <w:pPr>
              <w:rPr>
                <w:b/>
                <w:sz w:val="24"/>
                <w:szCs w:val="24"/>
              </w:rPr>
            </w:pPr>
            <w:r w:rsidRPr="00AA6760">
              <w:rPr>
                <w:b/>
                <w:sz w:val="24"/>
                <w:szCs w:val="24"/>
              </w:rPr>
              <w:t>Ajánlott irodalom:</w:t>
            </w:r>
          </w:p>
          <w:p w:rsidR="00B200D1" w:rsidRDefault="00B200D1" w:rsidP="00B200D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Hans-Georg </w:t>
            </w:r>
            <w:proofErr w:type="spellStart"/>
            <w:r>
              <w:rPr>
                <w:sz w:val="24"/>
                <w:szCs w:val="24"/>
              </w:rPr>
              <w:t>Gadamer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Wer</w:t>
            </w:r>
            <w:proofErr w:type="spellEnd"/>
            <w:r>
              <w:rPr>
                <w:sz w:val="24"/>
                <w:szCs w:val="24"/>
              </w:rPr>
              <w:t xml:space="preserve"> bin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wer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bist</w:t>
            </w:r>
            <w:proofErr w:type="spellEnd"/>
            <w:r>
              <w:rPr>
                <w:sz w:val="24"/>
                <w:szCs w:val="24"/>
              </w:rPr>
              <w:t xml:space="preserve"> Du? Frankfurt </w:t>
            </w:r>
            <w:proofErr w:type="gramStart"/>
            <w:r>
              <w:rPr>
                <w:sz w:val="24"/>
                <w:szCs w:val="24"/>
              </w:rPr>
              <w:t>a.</w:t>
            </w:r>
            <w:proofErr w:type="gramEnd"/>
            <w:r>
              <w:rPr>
                <w:sz w:val="24"/>
                <w:szCs w:val="24"/>
              </w:rPr>
              <w:t xml:space="preserve"> M., 1986.</w:t>
            </w:r>
          </w:p>
          <w:p w:rsidR="00B200D1" w:rsidRPr="00AA6760" w:rsidRDefault="00B200D1" w:rsidP="00B200D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W. </w:t>
            </w:r>
            <w:proofErr w:type="spellStart"/>
            <w:r>
              <w:rPr>
                <w:sz w:val="24"/>
                <w:szCs w:val="24"/>
              </w:rPr>
              <w:t>Hamacher</w:t>
            </w:r>
            <w:proofErr w:type="spellEnd"/>
            <w:r>
              <w:rPr>
                <w:sz w:val="24"/>
                <w:szCs w:val="24"/>
              </w:rPr>
              <w:t xml:space="preserve">/ W. </w:t>
            </w:r>
            <w:proofErr w:type="spellStart"/>
            <w:r>
              <w:rPr>
                <w:sz w:val="24"/>
                <w:szCs w:val="24"/>
              </w:rPr>
              <w:t>Menninghaus</w:t>
            </w:r>
            <w:proofErr w:type="spellEnd"/>
            <w:r>
              <w:rPr>
                <w:sz w:val="24"/>
                <w:szCs w:val="24"/>
              </w:rPr>
              <w:t xml:space="preserve"> (szerk.): Paul </w:t>
            </w:r>
            <w:proofErr w:type="spellStart"/>
            <w:r>
              <w:rPr>
                <w:sz w:val="24"/>
                <w:szCs w:val="24"/>
              </w:rPr>
              <w:t>Celan</w:t>
            </w:r>
            <w:proofErr w:type="spellEnd"/>
            <w:r>
              <w:rPr>
                <w:sz w:val="24"/>
                <w:szCs w:val="24"/>
              </w:rPr>
              <w:t xml:space="preserve">. Frankfurt </w:t>
            </w:r>
            <w:proofErr w:type="gramStart"/>
            <w:r>
              <w:rPr>
                <w:sz w:val="24"/>
                <w:szCs w:val="24"/>
              </w:rPr>
              <w:t>a.</w:t>
            </w:r>
            <w:proofErr w:type="gramEnd"/>
            <w:r>
              <w:rPr>
                <w:sz w:val="24"/>
                <w:szCs w:val="24"/>
              </w:rPr>
              <w:t xml:space="preserve"> M., 1988.</w:t>
            </w:r>
          </w:p>
        </w:tc>
      </w:tr>
      <w:tr w:rsidR="00B200D1" w:rsidRPr="00A35237" w:rsidTr="00F7210D"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B200D1" w:rsidRPr="00A35237" w:rsidRDefault="00B200D1" w:rsidP="00F7210D">
            <w:pPr>
              <w:jc w:val="both"/>
              <w:rPr>
                <w:sz w:val="22"/>
                <w:szCs w:val="22"/>
              </w:rPr>
            </w:pPr>
          </w:p>
        </w:tc>
      </w:tr>
      <w:tr w:rsidR="00B200D1" w:rsidRPr="00BA21D7" w:rsidTr="00F7210D">
        <w:trPr>
          <w:trHeight w:val="338"/>
        </w:trPr>
        <w:tc>
          <w:tcPr>
            <w:tcW w:w="9180" w:type="dxa"/>
            <w:gridSpan w:val="4"/>
          </w:tcPr>
          <w:p w:rsidR="00B200D1" w:rsidRPr="00BA21D7" w:rsidRDefault="00B200D1" w:rsidP="00F7210D">
            <w:pPr>
              <w:rPr>
                <w:b/>
                <w:bCs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>
              <w:rPr>
                <w:b/>
                <w:sz w:val="24"/>
                <w:szCs w:val="24"/>
              </w:rPr>
              <w:t>: Dr. Szabó Csaba PhD</w:t>
            </w:r>
          </w:p>
        </w:tc>
      </w:tr>
      <w:tr w:rsidR="00B200D1" w:rsidRPr="00A35237" w:rsidTr="00F7210D">
        <w:trPr>
          <w:trHeight w:val="33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B200D1" w:rsidRPr="00A35237" w:rsidRDefault="00B200D1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>k)</w:t>
            </w:r>
            <w:r>
              <w:rPr>
                <w:b/>
                <w:sz w:val="24"/>
                <w:szCs w:val="24"/>
              </w:rPr>
              <w:t>: Dr. Szabó Csaba PhD, dr. Kalocsai-Varga Éva PhD</w:t>
            </w:r>
          </w:p>
        </w:tc>
      </w:tr>
    </w:tbl>
    <w:p w:rsidR="00B200D1" w:rsidRDefault="00B200D1" w:rsidP="00B200D1">
      <w:r>
        <w:t xml:space="preserve">*Mellékelünk egy lehetséges tematikát, amely azonban </w:t>
      </w:r>
      <w:proofErr w:type="gramStart"/>
      <w:r>
        <w:t>szemeszterenként</w:t>
      </w:r>
      <w:proofErr w:type="gramEnd"/>
      <w:r>
        <w:t xml:space="preserve"> ill. az oktató függvényében változhat. </w:t>
      </w:r>
    </w:p>
    <w:p w:rsidR="003C0228" w:rsidRDefault="003C0228"/>
    <w:sectPr w:rsidR="003C0228" w:rsidSect="003C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4818"/>
    <w:multiLevelType w:val="hybridMultilevel"/>
    <w:tmpl w:val="61CAF858"/>
    <w:lvl w:ilvl="0" w:tplc="C0AE66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1601A"/>
    <w:multiLevelType w:val="hybridMultilevel"/>
    <w:tmpl w:val="2A705640"/>
    <w:lvl w:ilvl="0" w:tplc="C0AE66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characterSpacingControl w:val="doNotCompress"/>
  <w:compat/>
  <w:rsids>
    <w:rsidRoot w:val="00B200D1"/>
    <w:rsid w:val="003C0228"/>
    <w:rsid w:val="00B2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1960</Characters>
  <Application>Microsoft Office Word</Application>
  <DocSecurity>0</DocSecurity>
  <Lines>16</Lines>
  <Paragraphs>4</Paragraphs>
  <ScaleCrop>false</ScaleCrop>
  <Company>EKF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2011-06-29T07:35:00Z</dcterms:created>
  <dcterms:modified xsi:type="dcterms:W3CDTF">2011-06-29T07:35:00Z</dcterms:modified>
</cp:coreProperties>
</file>