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C" w:rsidRPr="00C120A0" w:rsidRDefault="0076488C" w:rsidP="0076488C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1260"/>
        <w:gridCol w:w="3060"/>
        <w:gridCol w:w="3420"/>
      </w:tblGrid>
      <w:tr w:rsidR="0076488C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neve: Tanácsadás gyakorlat</w:t>
            </w:r>
          </w:p>
          <w:p w:rsidR="0076488C" w:rsidRPr="00C120A0" w:rsidRDefault="0076488C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NBP_CG149G5</w:t>
            </w:r>
          </w:p>
          <w:p w:rsidR="0076488C" w:rsidRPr="00C120A0" w:rsidRDefault="0076488C" w:rsidP="00703BB3">
            <w:pPr>
              <w:rPr>
                <w:b/>
                <w:sz w:val="24"/>
                <w:szCs w:val="24"/>
              </w:rPr>
            </w:pPr>
          </w:p>
        </w:tc>
      </w:tr>
      <w:tr w:rsidR="0076488C" w:rsidRPr="00C120A0" w:rsidTr="00703BB3">
        <w:trPr>
          <w:trHeight w:val="70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76488C" w:rsidRPr="00C120A0" w:rsidRDefault="0076488C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76488C" w:rsidRPr="00C120A0" w:rsidRDefault="0076488C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VI.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76488C" w:rsidRPr="00C120A0" w:rsidRDefault="0076488C" w:rsidP="00703BB3">
            <w:pPr>
              <w:tabs>
                <w:tab w:val="right" w:pos="2353"/>
              </w:tabs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76488C" w:rsidRPr="00C120A0" w:rsidRDefault="0076488C" w:rsidP="00703BB3">
            <w:pPr>
              <w:ind w:left="18"/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76488C" w:rsidRPr="00C120A0" w:rsidTr="00703BB3">
        <w:trPr>
          <w:trHeight w:val="444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76488C" w:rsidRPr="00C120A0" w:rsidRDefault="0076488C" w:rsidP="00703BB3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gyakorlat az egyéni és csoportos tanácsadás valamint a beszélgető szülőcsoport vezetése című tanegységhez kapcsolódva teremt gyakorlati lehetőséget a hallgatóknak a tanult készségek begyakorlására az egyéni és csoportos tanácsadás területén.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tárgy célja, hogy felkészítse a hallgatókat arra, hogy rájuk bízott gyermekek neveléséhez kapcsolódó problémák esetén a hozzá forduló szülőknek és nevelőknek hatékonyan tudjanak tanácsot adni. Gyakorolják a szülőkkel, nevelőkkel való együttműködés, tanácsadás módszereit.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Gyakoroltatja a hallgatókkal, hogy a kisgyermekes szülők számára legyenek képesek csoportos beszélgetések levezetésére a kisgyermeknevelést érintő témakörökben. </w:t>
            </w:r>
          </w:p>
          <w:p w:rsidR="0076488C" w:rsidRPr="00C120A0" w:rsidRDefault="0076488C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gyakorlat helyszíne: Külső bölcsődei és/vagy alternatív kisgyermekellátó helyen töltött gyakorlat</w:t>
            </w:r>
          </w:p>
          <w:p w:rsidR="0076488C" w:rsidRDefault="0076488C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Tananyagtartalom: </w:t>
            </w:r>
          </w:p>
          <w:p w:rsidR="0076488C" w:rsidRPr="00400186" w:rsidRDefault="0076488C" w:rsidP="00703BB3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szintje: 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mellett): </w:t>
            </w:r>
          </w:p>
          <w:p w:rsidR="0076488C" w:rsidRDefault="0076488C" w:rsidP="0070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Folyamatos önálló (Tereptanár által </w:t>
            </w:r>
            <w:proofErr w:type="spellStart"/>
            <w:r>
              <w:rPr>
                <w:sz w:val="24"/>
                <w:szCs w:val="24"/>
              </w:rPr>
              <w:t>mentorált</w:t>
            </w:r>
            <w:proofErr w:type="spellEnd"/>
            <w:r>
              <w:rPr>
                <w:sz w:val="24"/>
                <w:szCs w:val="24"/>
              </w:rPr>
              <w:t>) kisgyermeknevelői tevékenység végzése bölcsődei csoportban</w:t>
            </w:r>
          </w:p>
          <w:p w:rsidR="0076488C" w:rsidRPr="00400186" w:rsidRDefault="0076488C" w:rsidP="00703BB3">
            <w:pPr>
              <w:jc w:val="both"/>
              <w:rPr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</w:t>
            </w:r>
            <w:r w:rsidRPr="00400186">
              <w:rPr>
                <w:i/>
                <w:sz w:val="24"/>
                <w:szCs w:val="24"/>
              </w:rPr>
              <w:t xml:space="preserve">:  </w:t>
            </w:r>
          </w:p>
          <w:p w:rsidR="0076488C" w:rsidRDefault="0076488C" w:rsidP="00703BB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tanácsadás gyakorlása olyan helyzetekben, amelyek a bölcsődei életben előfordulnak. 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Beszélgetésvezetési fogások alkalmazása a felnőttekkel folytatott kommunikációban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Beszélgetésvezetési gyakorlatok, szerepjátékok, 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Problémadefiníció és megoldáskeresés, a tanácsadás lépései</w:t>
            </w:r>
          </w:p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Tipikus problémák a kisgyermeknevelésben, és azok megoldásának segítése a tanácsadás módszereivel. Esetmegbeszélések, szerepjátékok, a tanácsadási szituáció gyakorlása. 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Segítő –patronáló rendszerek, és azok igénybevétele, együttműködés más szakemberekkel és a szülőkkel </w:t>
            </w:r>
          </w:p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szülőcsoportok szervezésének és működtetésének gyakorlati feladatai</w:t>
            </w:r>
          </w:p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témák a beszélgető szülőcsoportokban, a témák tervezése, felkészülés a beszélgetésvezetésre</w:t>
            </w:r>
          </w:p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990389">
              <w:rPr>
                <w:b/>
                <w:sz w:val="24"/>
                <w:szCs w:val="24"/>
              </w:rPr>
              <w:t>A gyakorlati követelmény:</w:t>
            </w:r>
          </w:p>
          <w:p w:rsidR="0076488C" w:rsidRPr="00C120A0" w:rsidRDefault="0076488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Egyéni tanácsadás gyakorlása kisgyermekes szülők részére, legalább 1 eset végigvezetése és a hallgatói portfólióban történő rögzítése</w:t>
            </w:r>
          </w:p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csoportos beszélgetés vezetése szülőcsoportban, legalább egy ilyen foglalkozás önálló megszervezése, megtervezése és lebonyolítása. Az eredményeket és a folyamatelemzést a hallgatói portfólióban rögzítve. </w:t>
            </w:r>
          </w:p>
        </w:tc>
      </w:tr>
      <w:tr w:rsidR="0076488C" w:rsidRPr="00C120A0" w:rsidTr="00703BB3">
        <w:trPr>
          <w:trHeight w:val="53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6488C" w:rsidRPr="00C120A0" w:rsidRDefault="0076488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C120A0">
              <w:rPr>
                <w:sz w:val="24"/>
                <w:szCs w:val="24"/>
              </w:rPr>
              <w:t>in</w:t>
            </w:r>
            <w:proofErr w:type="spellEnd"/>
            <w:r w:rsidRPr="00C120A0">
              <w:rPr>
                <w:sz w:val="24"/>
                <w:szCs w:val="24"/>
              </w:rPr>
              <w:t xml:space="preserve">: </w:t>
            </w: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– Ludányi szerk. Esélyteremtés a pedagógiában szakmódszertani sorozat II. EKF, Eger 2001.</w:t>
            </w:r>
          </w:p>
          <w:p w:rsidR="0076488C" w:rsidRPr="00C120A0" w:rsidRDefault="0076488C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Biztos alapokon – kisgyermekkori nevelés és oktatás</w:t>
            </w:r>
            <w:r w:rsidRPr="00C120A0">
              <w:rPr>
                <w:sz w:val="24"/>
                <w:szCs w:val="24"/>
              </w:rPr>
              <w:t>. Országos Közoktatási Intézet Kutatási Központ. Budapest, 2002.</w:t>
            </w:r>
          </w:p>
          <w:p w:rsidR="0076488C" w:rsidRPr="00C120A0" w:rsidRDefault="0076488C" w:rsidP="00703BB3">
            <w:pPr>
              <w:ind w:left="282" w:hanging="24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Insoo</w:t>
            </w:r>
            <w:proofErr w:type="spellEnd"/>
            <w:r w:rsidRPr="00C120A0">
              <w:rPr>
                <w:sz w:val="24"/>
                <w:szCs w:val="24"/>
              </w:rPr>
              <w:t xml:space="preserve"> Kim Berg: Konzultáció sokproblémás családokkal. Családterápiás olvasókönyv sorozat V., </w:t>
            </w:r>
            <w:proofErr w:type="spellStart"/>
            <w:r w:rsidRPr="00C120A0">
              <w:rPr>
                <w:sz w:val="24"/>
                <w:szCs w:val="24"/>
              </w:rPr>
              <w:t>Animula</w:t>
            </w:r>
            <w:proofErr w:type="spellEnd"/>
            <w:r w:rsidRPr="00C120A0">
              <w:rPr>
                <w:sz w:val="24"/>
                <w:szCs w:val="24"/>
              </w:rPr>
              <w:t>, Budapest, 1995.</w:t>
            </w:r>
          </w:p>
        </w:tc>
      </w:tr>
      <w:tr w:rsidR="0076488C" w:rsidRPr="00C120A0" w:rsidTr="00703BB3">
        <w:trPr>
          <w:trHeight w:val="546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88C" w:rsidRPr="00C120A0" w:rsidRDefault="0076488C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lastRenderedPageBreak/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>Dr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bCs/>
                <w:sz w:val="24"/>
                <w:szCs w:val="24"/>
              </w:rPr>
              <w:t>Dávid Mária</w:t>
            </w:r>
          </w:p>
          <w:p w:rsidR="0076488C" w:rsidRPr="00C120A0" w:rsidRDefault="0076488C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Oktatók: </w:t>
            </w:r>
            <w:proofErr w:type="spellStart"/>
            <w:r w:rsidRPr="00C120A0">
              <w:rPr>
                <w:sz w:val="24"/>
                <w:szCs w:val="24"/>
              </w:rPr>
              <w:t>Fazakas</w:t>
            </w:r>
            <w:proofErr w:type="spellEnd"/>
            <w:r w:rsidRPr="00C120A0">
              <w:rPr>
                <w:sz w:val="24"/>
                <w:szCs w:val="24"/>
              </w:rPr>
              <w:t xml:space="preserve"> Ida</w:t>
            </w:r>
          </w:p>
        </w:tc>
      </w:tr>
    </w:tbl>
    <w:p w:rsidR="0076488C" w:rsidRDefault="0076488C" w:rsidP="0076488C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488C"/>
    <w:rsid w:val="0076488C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2460</Characters>
  <Application>Microsoft Office Word</Application>
  <DocSecurity>0</DocSecurity>
  <Lines>20</Lines>
  <Paragraphs>5</Paragraphs>
  <ScaleCrop>false</ScaleCrop>
  <Company>EKF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2010-07-20T10:33:00Z</dcterms:created>
  <dcterms:modified xsi:type="dcterms:W3CDTF">2010-07-20T10:33:00Z</dcterms:modified>
</cp:coreProperties>
</file>