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DF5E60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G</w:t>
            </w:r>
            <w:r w:rsidRPr="00E43DF0">
              <w:rPr>
                <w:sz w:val="24"/>
                <w:szCs w:val="24"/>
              </w:rPr>
              <w:t>lobalizáció gazdasági és társadalmi hatásai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4D40CE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MG_ES103G2</w:t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DF5E60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Félév: </w:t>
            </w:r>
          </w:p>
          <w:p w:rsidR="00DF5E60" w:rsidRPr="00E43DF0" w:rsidRDefault="00DF5E6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3.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0+2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5E60" w:rsidRPr="00E43DF0" w:rsidTr="00BF2002"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21. században egyre erőteljesebbé válik a globalizáció. Ezek a folyamatok egyszerre érik a kontinens minden országát.  </w:t>
            </w:r>
          </w:p>
          <w:p w:rsidR="00DF5E60" w:rsidRPr="00E43DF0" w:rsidRDefault="00DF5E60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A gazdaságban a globalizálódást a következő tényezők táplálják: a gazdasági növekedés hordóerőinek módosulása, a kereslet eltolódása a csaknem anyagmentes, magas minőségi igényszintet kielégítő, korszerű termékek és szolgáltatások felé, a műszaki– tudományos–irányítási eredményekre alapozott hatékonyságjavulás, a humán fejlesztések túlsúlyra jutása az állótőke beruházásokkal szemben. A természeti–, munkaerő–, s pénzügyi erőforrások oldaláról ösztönzött gazdasági növekedéssel szemben kirajzolódik a </w:t>
            </w:r>
            <w:proofErr w:type="spellStart"/>
            <w:r w:rsidRPr="00E43DF0">
              <w:rPr>
                <w:sz w:val="24"/>
                <w:szCs w:val="24"/>
              </w:rPr>
              <w:t>tudásintenzív</w:t>
            </w:r>
            <w:proofErr w:type="spellEnd"/>
            <w:r w:rsidRPr="00E43DF0">
              <w:rPr>
                <w:sz w:val="24"/>
                <w:szCs w:val="24"/>
              </w:rPr>
              <w:t xml:space="preserve"> növekedés környezete.</w:t>
            </w:r>
          </w:p>
          <w:p w:rsidR="00DF5E60" w:rsidRPr="00E43DF0" w:rsidRDefault="00DF5E60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globalizáció újabb fokozatai a huszadik század történelmében rendre úgy jelentek meg, mint amelyek gyökeresen és visszavonhatatlanul átalakították a történelmet és a társadalmat. A </w:t>
            </w:r>
            <w:proofErr w:type="spellStart"/>
            <w:r w:rsidRPr="00E43DF0">
              <w:rPr>
                <w:sz w:val="24"/>
                <w:szCs w:val="24"/>
              </w:rPr>
              <w:t>Corporate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Social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Responsibility</w:t>
            </w:r>
            <w:proofErr w:type="spellEnd"/>
            <w:r w:rsidRPr="00E43DF0">
              <w:rPr>
                <w:sz w:val="24"/>
                <w:szCs w:val="24"/>
              </w:rPr>
              <w:t xml:space="preserve"> (gyakran rövidítve CSR) amerikai eredetű, és a nagyvállalatoknak, a "korporációknak" gazdasági, hatalmi súlyukból következő társadalmi szerepével összefüggő gazdaságetikai kategóriaként lett használatos az angolszász országokban. Az utóbbi évtizedekben a gazdasági hatalommal való visszaélések esetei, a nagyvállalatok környezetvédelmi felelőtlensége és a visszaélésekkel kapcsolatos botrányok kapcsán került a közfigyelem előterébe a fejlett országokban. A technikai, munkapiaci struktúraváltással kapcsolatos válsághelyzetek szintén felhívták a figyelmet a munkáltatók munkavállalókkal szembeni kötelezettségeire, a foglalkoztatás terén adott térségekben, kisebb-nagyobb közösségekben viselt társadalmi felelősségére.</w:t>
            </w:r>
          </w:p>
        </w:tc>
      </w:tr>
      <w:tr w:rsidR="00DF5E60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DF5E60" w:rsidRPr="00E43DF0" w:rsidRDefault="00DF5E60" w:rsidP="00DF5E60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t xml:space="preserve">Francis </w:t>
            </w:r>
            <w:proofErr w:type="spellStart"/>
            <w:r w:rsidRPr="00E43DF0">
              <w:t>Fukuyama</w:t>
            </w:r>
            <w:proofErr w:type="spellEnd"/>
            <w:r w:rsidRPr="00E43DF0">
              <w:t>: Államépítés. Kormányzás és világrend a 21. században. Századvég Kiadó, 2005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C. K. </w:t>
            </w:r>
            <w:proofErr w:type="spellStart"/>
            <w:r w:rsidRPr="00E43DF0">
              <w:rPr>
                <w:sz w:val="24"/>
                <w:szCs w:val="24"/>
              </w:rPr>
              <w:t>Prahalad</w:t>
            </w:r>
            <w:proofErr w:type="spellEnd"/>
            <w:r w:rsidRPr="00E43DF0">
              <w:rPr>
                <w:sz w:val="24"/>
                <w:szCs w:val="24"/>
              </w:rPr>
              <w:t>: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bCs/>
                <w:sz w:val="24"/>
                <w:szCs w:val="24"/>
              </w:rPr>
              <w:t>Esélyek a piramis alján.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Társadalmi felelősségvállalás és profit. HVG könyvek, 2005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Fidrich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 xml:space="preserve"> Róbert: Globalizáció és környezet. MEK, 2004. 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Wayne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Elvood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: A globalizáció. HVG Kiadó, 2003.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 xml:space="preserve">Joseph L.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Stiglitz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: A globalizáció visszásságai. Napvilág Kiadó, 2003.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>Bogár László: Magyarország és a globalizáció. Osiris Kiadó, 2004.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 xml:space="preserve">Ulrich Beck: Mi a globalizáció? Belvedere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Meridionale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, 2005.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>Csáki György, Farkas Péter: A globalizáció és hatásai. Napvilág Kiadó 2008.</w:t>
            </w:r>
          </w:p>
          <w:p w:rsidR="00DF5E60" w:rsidRPr="00E43DF0" w:rsidRDefault="00DF5E60" w:rsidP="00BF2002">
            <w:pPr>
              <w:pStyle w:val="NormlWeb"/>
              <w:shd w:val="clear" w:color="auto" w:fill="FFFFFF"/>
              <w:spacing w:before="0" w:beforeAutospacing="0" w:after="0" w:afterAutospacing="0" w:line="240" w:lineRule="auto"/>
            </w:pPr>
          </w:p>
        </w:tc>
      </w:tr>
      <w:tr w:rsidR="00DF5E60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Ráczné Dr. Horváth Ágnes, PhD főiskolai tanár</w:t>
            </w:r>
          </w:p>
          <w:p w:rsidR="00DF5E60" w:rsidRPr="00E43DF0" w:rsidRDefault="00DF5E6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Ráczné Dr. Horváth Ágnes, PhD főiskolai tanár</w:t>
            </w:r>
          </w:p>
          <w:p w:rsidR="00DF5E60" w:rsidRPr="00E43DF0" w:rsidRDefault="00DF5E60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DF5E60" w:rsidRDefault="00DF5E60"/>
    <w:sectPr w:rsidR="00DF5E60" w:rsidSect="003D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36BA"/>
    <w:multiLevelType w:val="hybridMultilevel"/>
    <w:tmpl w:val="5BD8DE6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E60"/>
    <w:rsid w:val="003D1E4F"/>
    <w:rsid w:val="004D40CE"/>
    <w:rsid w:val="00D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DF5E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DF5E6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DF5E60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DF5E60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DF5E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2241</Characters>
  <Application>Microsoft Office Word</Application>
  <DocSecurity>0</DocSecurity>
  <Lines>18</Lines>
  <Paragraphs>5</Paragraphs>
  <ScaleCrop>false</ScaleCrop>
  <Company>EKF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2009-07-13T07:22:00Z</dcterms:created>
  <dcterms:modified xsi:type="dcterms:W3CDTF">2009-07-13T08:03:00Z</dcterms:modified>
</cp:coreProperties>
</file>