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AA0BBB" w:rsidRPr="000124BC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AA0BBB" w:rsidRPr="000124BC" w:rsidRDefault="00AA0BBB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338" w:type="dxa"/>
            <w:vAlign w:val="bottom"/>
          </w:tcPr>
          <w:p w:rsidR="00AA0BBB" w:rsidRPr="000124BC" w:rsidRDefault="00AA0BBB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4" w:type="dxa"/>
            <w:vAlign w:val="bottom"/>
          </w:tcPr>
          <w:p w:rsidR="00AA0BBB" w:rsidRPr="000124BC" w:rsidRDefault="00AA0BBB" w:rsidP="00800CEF">
            <w:pPr>
              <w:ind w:left="180" w:right="-108"/>
            </w:pPr>
            <w:r w:rsidRPr="000124BC">
              <w:rPr>
                <w:b/>
              </w:rPr>
              <w:t>Kreditszám:</w:t>
            </w:r>
          </w:p>
        </w:tc>
      </w:tr>
      <w:tr w:rsidR="00AA0BBB" w:rsidRPr="000124BC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AA0BBB" w:rsidRPr="000124BC" w:rsidRDefault="00AA0BBB" w:rsidP="00800CEF">
            <w:pPr>
              <w:ind w:left="292" w:right="-108"/>
            </w:pPr>
            <w:r w:rsidRPr="000124BC">
              <w:t>Kutatásmódszertan</w:t>
            </w:r>
          </w:p>
        </w:tc>
        <w:tc>
          <w:tcPr>
            <w:tcW w:w="2338" w:type="dxa"/>
            <w:vAlign w:val="bottom"/>
          </w:tcPr>
          <w:p w:rsidR="00AA0BBB" w:rsidRPr="000124BC" w:rsidRDefault="002D5B9D" w:rsidP="00800CEF">
            <w:pPr>
              <w:ind w:left="177"/>
            </w:pPr>
            <w:r>
              <w:t>L</w:t>
            </w:r>
            <w:r w:rsidR="00AA0BBB">
              <w:t>MB_TD102G2</w:t>
            </w:r>
          </w:p>
        </w:tc>
        <w:tc>
          <w:tcPr>
            <w:tcW w:w="2874" w:type="dxa"/>
            <w:vAlign w:val="bottom"/>
          </w:tcPr>
          <w:p w:rsidR="00AA0BBB" w:rsidRPr="000124BC" w:rsidRDefault="00AA0BBB" w:rsidP="00800CEF">
            <w:pPr>
              <w:ind w:left="180" w:right="-108"/>
            </w:pPr>
            <w:r w:rsidRPr="000124BC">
              <w:t>2</w:t>
            </w:r>
          </w:p>
        </w:tc>
      </w:tr>
      <w:tr w:rsidR="00AA0BBB" w:rsidRPr="000124BC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AA0BBB" w:rsidRPr="000124BC" w:rsidRDefault="00AA0BBB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38" w:type="dxa"/>
            <w:vAlign w:val="bottom"/>
          </w:tcPr>
          <w:p w:rsidR="00AA0BBB" w:rsidRPr="000124BC" w:rsidRDefault="00AA0BBB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4" w:type="dxa"/>
            <w:vAlign w:val="bottom"/>
          </w:tcPr>
          <w:p w:rsidR="00AA0BBB" w:rsidRPr="000124BC" w:rsidRDefault="00AA0BBB" w:rsidP="00800CEF">
            <w:pPr>
              <w:ind w:left="180" w:right="-108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AA0BBB" w:rsidRPr="000124BC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AA0BBB" w:rsidRPr="000124BC" w:rsidRDefault="00AA0BBB" w:rsidP="00800CEF">
            <w:pPr>
              <w:ind w:left="292" w:right="135"/>
            </w:pPr>
            <w:r w:rsidRPr="000124BC">
              <w:t>EKF BTK Történelemtudományi Intézet</w:t>
            </w:r>
          </w:p>
        </w:tc>
        <w:tc>
          <w:tcPr>
            <w:tcW w:w="2338" w:type="dxa"/>
            <w:vAlign w:val="bottom"/>
          </w:tcPr>
          <w:p w:rsidR="00AA0BBB" w:rsidRPr="000124BC" w:rsidRDefault="00AA0BBB" w:rsidP="00800CEF">
            <w:pPr>
              <w:ind w:left="180" w:right="-108"/>
            </w:pPr>
            <w:r w:rsidRPr="000124BC">
              <w:t>Szeminárium</w:t>
            </w:r>
          </w:p>
        </w:tc>
        <w:tc>
          <w:tcPr>
            <w:tcW w:w="2874" w:type="dxa"/>
            <w:vAlign w:val="bottom"/>
          </w:tcPr>
          <w:p w:rsidR="00AA0BBB" w:rsidRPr="000124BC" w:rsidRDefault="00AA0BBB" w:rsidP="00800CEF">
            <w:pPr>
              <w:ind w:left="180" w:right="-108"/>
            </w:pPr>
            <w:r w:rsidRPr="000124BC">
              <w:t>30</w:t>
            </w:r>
          </w:p>
        </w:tc>
      </w:tr>
      <w:tr w:rsidR="00AA0BBB" w:rsidRPr="000124BC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AA0BBB" w:rsidRPr="000124BC" w:rsidRDefault="00AA0BBB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38" w:type="dxa"/>
            <w:vAlign w:val="bottom"/>
          </w:tcPr>
          <w:p w:rsidR="00AA0BBB" w:rsidRPr="000124BC" w:rsidRDefault="00AA0BBB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4" w:type="dxa"/>
            <w:vAlign w:val="bottom"/>
          </w:tcPr>
          <w:p w:rsidR="00AA0BBB" w:rsidRPr="000124BC" w:rsidRDefault="00AA0BBB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AA0BBB" w:rsidRPr="000124BC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AA0BBB" w:rsidRPr="000124BC" w:rsidRDefault="00AA0BBB" w:rsidP="00800CEF">
            <w:pPr>
              <w:ind w:left="180" w:right="-108"/>
            </w:pPr>
          </w:p>
        </w:tc>
        <w:tc>
          <w:tcPr>
            <w:tcW w:w="2338" w:type="dxa"/>
            <w:vAlign w:val="bottom"/>
          </w:tcPr>
          <w:p w:rsidR="00AA0BBB" w:rsidRPr="000124BC" w:rsidRDefault="00AA0BBB" w:rsidP="00800CEF">
            <w:pPr>
              <w:ind w:left="180" w:right="-108"/>
            </w:pPr>
            <w:r w:rsidRPr="000124BC">
              <w:t>Gyakorlati jegy</w:t>
            </w:r>
          </w:p>
        </w:tc>
        <w:tc>
          <w:tcPr>
            <w:tcW w:w="2874" w:type="dxa"/>
            <w:vAlign w:val="bottom"/>
          </w:tcPr>
          <w:p w:rsidR="00AA0BBB" w:rsidRPr="000124BC" w:rsidRDefault="00AA0BBB" w:rsidP="00800CEF">
            <w:pPr>
              <w:ind w:left="180" w:right="-108"/>
            </w:pPr>
          </w:p>
        </w:tc>
      </w:tr>
      <w:tr w:rsidR="00AA0BBB" w:rsidRPr="000124BC" w:rsidTr="00800CEF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AA0BBB" w:rsidRPr="000124BC" w:rsidRDefault="00AA0BBB" w:rsidP="00800CEF">
            <w:pPr>
              <w:ind w:left="180"/>
              <w:rPr>
                <w:b/>
              </w:rPr>
            </w:pPr>
          </w:p>
          <w:p w:rsidR="00AA0BBB" w:rsidRPr="000124BC" w:rsidRDefault="00AA0BBB" w:rsidP="00800CEF">
            <w:pPr>
              <w:ind w:left="180"/>
              <w:rPr>
                <w:b/>
              </w:rPr>
            </w:pPr>
            <w:r w:rsidRPr="000124BC">
              <w:rPr>
                <w:b/>
              </w:rPr>
              <w:t>Cél:</w:t>
            </w:r>
          </w:p>
          <w:p w:rsidR="00AA0BBB" w:rsidRPr="000124BC" w:rsidRDefault="00AA0BBB" w:rsidP="00800CEF">
            <w:pPr>
              <w:ind w:left="180"/>
            </w:pPr>
            <w:r w:rsidRPr="000124BC">
              <w:t>A hallgató a félév során sajátítsa el a kutatási téma helyes megválasztásának, a munkaterv elkészítésének, ütemezésének, valamint a szakirodalom és a források számbavétele után a kútfők kritikus feldolgozásának módszertanát. Ismerje meg a történeti szakmunka műfajait, megírásának alapvető szabályait. Készüljön fel a tudományos vitában való érvelésre, álláspontja logikus kifejtésére és megvédésére.</w:t>
            </w:r>
          </w:p>
          <w:p w:rsidR="00AA0BBB" w:rsidRPr="000124BC" w:rsidRDefault="00AA0BBB" w:rsidP="00800CEF">
            <w:pPr>
              <w:ind w:left="180"/>
              <w:rPr>
                <w:b/>
              </w:rPr>
            </w:pPr>
          </w:p>
          <w:p w:rsidR="00AA0BBB" w:rsidRPr="000124BC" w:rsidRDefault="00AA0BBB" w:rsidP="00800CEF">
            <w:pPr>
              <w:ind w:left="180"/>
              <w:rPr>
                <w:b/>
              </w:rPr>
            </w:pPr>
            <w:r w:rsidRPr="000124BC">
              <w:rPr>
                <w:b/>
              </w:rPr>
              <w:t>Tartalom:</w:t>
            </w:r>
          </w:p>
          <w:p w:rsidR="00AA0BBB" w:rsidRPr="000124BC" w:rsidRDefault="00AA0BBB" w:rsidP="00800CEF">
            <w:pPr>
              <w:pStyle w:val="Szvegtrzs"/>
              <w:pBdr>
                <w:bottom w:val="none" w:sz="0" w:space="0" w:color="auto"/>
              </w:pBdr>
              <w:ind w:left="180"/>
              <w:jc w:val="both"/>
              <w:rPr>
                <w:b w:val="0"/>
                <w:sz w:val="20"/>
              </w:rPr>
            </w:pPr>
            <w:r w:rsidRPr="000124BC">
              <w:rPr>
                <w:b w:val="0"/>
                <w:sz w:val="20"/>
              </w:rPr>
              <w:t>1., A tudományos kutatás: a megismerés lehetőségei és korlátjai.</w:t>
            </w:r>
          </w:p>
          <w:p w:rsidR="00AA0BBB" w:rsidRPr="000124BC" w:rsidRDefault="00AA0BBB" w:rsidP="00800CEF">
            <w:pPr>
              <w:ind w:left="180"/>
            </w:pPr>
            <w:r w:rsidRPr="000124BC">
              <w:t>2., A történetíró és a múlt valósága: közelítési módok, gondolkodási modellek, paradigmák.</w:t>
            </w:r>
          </w:p>
          <w:p w:rsidR="00AA0BBB" w:rsidRPr="000124BC" w:rsidRDefault="00AA0BBB" w:rsidP="00800CEF">
            <w:pPr>
              <w:ind w:left="180"/>
            </w:pPr>
            <w:r w:rsidRPr="000124BC">
              <w:t>3., A kutatási terv: a munka célja, a kutatás tárgyának megválasztása, tér-és időhatárainak kijelölése, a kutatómunka ütemezése.</w:t>
            </w:r>
          </w:p>
          <w:p w:rsidR="00AA0BBB" w:rsidRPr="000124BC" w:rsidRDefault="00AA0BBB" w:rsidP="00800CEF">
            <w:pPr>
              <w:ind w:left="180"/>
            </w:pPr>
            <w:r w:rsidRPr="000124BC">
              <w:t>4., A szakirodalom számbavétele: bibliográfiák, szakfolyóiratok, repertóriumok, periodikák, tanulmánykötetek, monográfiák használata az anyaggyűjtés során.</w:t>
            </w:r>
          </w:p>
          <w:p w:rsidR="00AA0BBB" w:rsidRPr="000124BC" w:rsidRDefault="00AA0BBB" w:rsidP="00800CEF">
            <w:pPr>
              <w:ind w:left="180"/>
            </w:pPr>
            <w:r w:rsidRPr="000124BC">
              <w:t>5., A forrásőrző intézmények és a források számbavétele: könyvtárak, kézirattárak, levéltárak, gyűjtemények, múzeumok. Forráspublikációk és levéltári anyagok. A levéltárak fond és állagjegyzékének használata.</w:t>
            </w:r>
          </w:p>
          <w:p w:rsidR="00AA0BBB" w:rsidRPr="000124BC" w:rsidRDefault="00AA0BBB" w:rsidP="00800CEF">
            <w:pPr>
              <w:ind w:left="180"/>
            </w:pPr>
            <w:r w:rsidRPr="000124BC">
              <w:t xml:space="preserve">6., Primer és </w:t>
            </w:r>
            <w:proofErr w:type="spellStart"/>
            <w:r w:rsidRPr="000124BC">
              <w:t>secunder</w:t>
            </w:r>
            <w:proofErr w:type="spellEnd"/>
            <w:r w:rsidRPr="000124BC">
              <w:t xml:space="preserve"> források. </w:t>
            </w:r>
            <w:proofErr w:type="spellStart"/>
            <w:r w:rsidRPr="000124BC">
              <w:t>Oral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history</w:t>
            </w:r>
            <w:proofErr w:type="spellEnd"/>
            <w:r w:rsidRPr="000124BC">
              <w:t>. Kvantitatív és kvalitatív adatsorok. Adatgyűjtés, jegyzetelés, anyagrendezés. Forrásértelmezés, forráskritika, ellenőrző források.</w:t>
            </w:r>
          </w:p>
          <w:p w:rsidR="00AA0BBB" w:rsidRPr="000124BC" w:rsidRDefault="00AA0BBB" w:rsidP="00800CEF">
            <w:pPr>
              <w:ind w:left="180"/>
            </w:pPr>
            <w:r w:rsidRPr="000124BC">
              <w:t>7., Az összefüggések felfedezése és megértése. Következtetések: a kutatás induktív és deduktív módszere.</w:t>
            </w:r>
          </w:p>
          <w:p w:rsidR="00AA0BBB" w:rsidRPr="000124BC" w:rsidRDefault="00AA0BBB" w:rsidP="00800CEF">
            <w:pPr>
              <w:ind w:left="180"/>
            </w:pPr>
            <w:r w:rsidRPr="000124BC">
              <w:t>8.,  Az összehasonlítás módszertana: az egyedi és az általános a történelemben.</w:t>
            </w:r>
          </w:p>
          <w:p w:rsidR="00AA0BBB" w:rsidRPr="000124BC" w:rsidRDefault="00AA0BBB" w:rsidP="00800CEF">
            <w:pPr>
              <w:ind w:left="180"/>
            </w:pPr>
            <w:r w:rsidRPr="000124BC">
              <w:t>9., A történelmi szakmunka műfajai és megírásának szabályai: forráspublikáció, közlemény, tanulmány, recenzió, szöveggyűjtemény, tanulmánykötet, monográfia.</w:t>
            </w:r>
          </w:p>
          <w:p w:rsidR="00AA0BBB" w:rsidRPr="000124BC" w:rsidRDefault="00AA0BBB" w:rsidP="00800CEF">
            <w:pPr>
              <w:ind w:left="180"/>
            </w:pPr>
            <w:r w:rsidRPr="000124BC">
              <w:t xml:space="preserve">10., Az írásmű felépítése: címadás, a csomópontok kijelölése, terjedelem, logikai sorrend, tények, összefüggések, következtetések, összefoglalás, tartalomjegyzék. </w:t>
            </w:r>
          </w:p>
          <w:p w:rsidR="00AA0BBB" w:rsidRPr="000124BC" w:rsidRDefault="00AA0BBB" w:rsidP="00800CEF">
            <w:pPr>
              <w:ind w:left="180"/>
            </w:pPr>
            <w:r w:rsidRPr="000124BC">
              <w:t>11., Mellékletek: térképek, ábrák, táblázatok, diagramok szerkesztésének szabályai, a szövegközi szemléltetés alapelvei.</w:t>
            </w:r>
          </w:p>
          <w:p w:rsidR="00AA0BBB" w:rsidRPr="000124BC" w:rsidRDefault="00AA0BBB" w:rsidP="00800CEF">
            <w:pPr>
              <w:ind w:left="180"/>
            </w:pPr>
            <w:r w:rsidRPr="000124BC">
              <w:t>12., Stílus, nyelvhelyesség, szabatos fogalomhasználat. Kutatási etika, hivatkozás, idézés, jegyzetapparátus.</w:t>
            </w:r>
          </w:p>
          <w:p w:rsidR="00AA0BBB" w:rsidRPr="000124BC" w:rsidRDefault="00AA0BBB" w:rsidP="00800CEF">
            <w:pPr>
              <w:ind w:left="180"/>
            </w:pPr>
            <w:r w:rsidRPr="000124BC">
              <w:t>13., A tudományos vita. Tények, következtetések, érvek, hipotézisek.</w:t>
            </w:r>
          </w:p>
          <w:p w:rsidR="00AA0BBB" w:rsidRPr="000124BC" w:rsidRDefault="00AA0BBB" w:rsidP="00800CEF">
            <w:pPr>
              <w:ind w:left="180"/>
              <w:rPr>
                <w:b/>
              </w:rPr>
            </w:pPr>
          </w:p>
          <w:p w:rsidR="00AA0BBB" w:rsidRPr="000124BC" w:rsidRDefault="00AA0BBB" w:rsidP="00800CEF">
            <w:pPr>
              <w:ind w:left="180"/>
            </w:pPr>
            <w:r w:rsidRPr="000124BC">
              <w:rPr>
                <w:b/>
              </w:rPr>
              <w:t xml:space="preserve">Módszerek: </w:t>
            </w:r>
            <w:r w:rsidRPr="000124BC">
              <w:t>projektor és falitérkép használata, tanári előadás, szemináriumi dolgozat</w:t>
            </w:r>
          </w:p>
          <w:p w:rsidR="00AA0BBB" w:rsidRPr="000124BC" w:rsidRDefault="00AA0BBB" w:rsidP="00800CEF">
            <w:pPr>
              <w:ind w:left="180"/>
            </w:pPr>
            <w:r w:rsidRPr="000124BC">
              <w:rPr>
                <w:b/>
              </w:rPr>
              <w:t xml:space="preserve">Követelmények, a tanegység teljesítésének feltételei: </w:t>
            </w:r>
            <w:r w:rsidRPr="000124BC">
              <w:t>Zárthelyi és szemináriumi dolgozat</w:t>
            </w:r>
          </w:p>
        </w:tc>
      </w:tr>
      <w:tr w:rsidR="00AA0BBB" w:rsidRPr="000124BC" w:rsidTr="00800CEF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AA0BBB" w:rsidRPr="000124BC" w:rsidRDefault="00AA0BBB" w:rsidP="00800CEF">
            <w:pPr>
              <w:tabs>
                <w:tab w:val="left" w:pos="439"/>
              </w:tabs>
              <w:ind w:left="462" w:hanging="282"/>
              <w:rPr>
                <w:b/>
              </w:rPr>
            </w:pPr>
            <w:r w:rsidRPr="000124BC">
              <w:rPr>
                <w:b/>
              </w:rPr>
              <w:t>Kötelező olvasmányok:</w:t>
            </w:r>
          </w:p>
          <w:p w:rsidR="00AA0BBB" w:rsidRPr="000124BC" w:rsidRDefault="00AA0BBB" w:rsidP="00AA0BBB">
            <w:pPr>
              <w:numPr>
                <w:ilvl w:val="0"/>
                <w:numId w:val="1"/>
              </w:numPr>
              <w:tabs>
                <w:tab w:val="left" w:pos="439"/>
              </w:tabs>
              <w:ind w:left="462" w:hanging="282"/>
            </w:pPr>
            <w:proofErr w:type="spellStart"/>
            <w:r w:rsidRPr="000124BC">
              <w:t>Earl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Babbie</w:t>
            </w:r>
            <w:proofErr w:type="spellEnd"/>
            <w:r w:rsidRPr="000124BC">
              <w:t xml:space="preserve">: </w:t>
            </w:r>
            <w:r w:rsidRPr="000124BC">
              <w:rPr>
                <w:i/>
              </w:rPr>
              <w:t>A társadalomtudományi kutatás gyakorlata.</w:t>
            </w:r>
            <w:r w:rsidRPr="000124BC">
              <w:t xml:space="preserve"> Bp., 2003.</w:t>
            </w:r>
          </w:p>
          <w:p w:rsidR="00AA0BBB" w:rsidRPr="000124BC" w:rsidRDefault="00AA0BBB" w:rsidP="00AA0BBB">
            <w:pPr>
              <w:numPr>
                <w:ilvl w:val="0"/>
                <w:numId w:val="1"/>
              </w:numPr>
              <w:tabs>
                <w:tab w:val="left" w:pos="439"/>
              </w:tabs>
              <w:ind w:left="462" w:hanging="282"/>
            </w:pPr>
            <w:proofErr w:type="spellStart"/>
            <w:r w:rsidRPr="000124BC">
              <w:t>Erdmann</w:t>
            </w:r>
            <w:proofErr w:type="spellEnd"/>
            <w:r w:rsidRPr="000124BC">
              <w:t xml:space="preserve"> Gyula szerk.: </w:t>
            </w:r>
            <w:r w:rsidRPr="000124BC">
              <w:rPr>
                <w:i/>
              </w:rPr>
              <w:t xml:space="preserve">Rendi társadalom-polgári társadalom 2. Society of </w:t>
            </w:r>
            <w:proofErr w:type="spellStart"/>
            <w:r w:rsidRPr="000124BC">
              <w:rPr>
                <w:i/>
              </w:rPr>
              <w:t>orders-bourgeois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society</w:t>
            </w:r>
            <w:proofErr w:type="spellEnd"/>
            <w:r w:rsidRPr="000124BC">
              <w:rPr>
                <w:i/>
              </w:rPr>
              <w:t xml:space="preserve"> 2. Kutatás-módszertan. </w:t>
            </w:r>
            <w:r w:rsidRPr="000124BC">
              <w:t xml:space="preserve">Gyula, 1989. </w:t>
            </w:r>
          </w:p>
          <w:p w:rsidR="00AA0BBB" w:rsidRPr="000124BC" w:rsidRDefault="00AA0BBB" w:rsidP="00AA0BBB">
            <w:pPr>
              <w:numPr>
                <w:ilvl w:val="0"/>
                <w:numId w:val="1"/>
              </w:numPr>
              <w:tabs>
                <w:tab w:val="left" w:pos="439"/>
              </w:tabs>
              <w:ind w:left="462" w:hanging="282"/>
            </w:pPr>
            <w:proofErr w:type="spellStart"/>
            <w:r w:rsidRPr="000124BC">
              <w:t>Tomcsányi</w:t>
            </w:r>
            <w:proofErr w:type="spellEnd"/>
            <w:r w:rsidRPr="000124BC">
              <w:t xml:space="preserve"> Pál: </w:t>
            </w:r>
            <w:r w:rsidRPr="000124BC">
              <w:rPr>
                <w:i/>
              </w:rPr>
              <w:t>Általános kutatásmódszertan.</w:t>
            </w:r>
            <w:r w:rsidRPr="000124BC">
              <w:t xml:space="preserve"> Gödöllő, Bp.</w:t>
            </w:r>
            <w:proofErr w:type="gramStart"/>
            <w:r w:rsidRPr="000124BC">
              <w:t>,.</w:t>
            </w:r>
            <w:proofErr w:type="gramEnd"/>
            <w:r w:rsidRPr="000124BC">
              <w:t xml:space="preserve"> 2000.</w:t>
            </w:r>
          </w:p>
          <w:p w:rsidR="00AA0BBB" w:rsidRPr="000124BC" w:rsidRDefault="00AA0BBB" w:rsidP="00800CEF">
            <w:pPr>
              <w:tabs>
                <w:tab w:val="left" w:pos="439"/>
              </w:tabs>
              <w:ind w:left="462" w:hanging="282"/>
              <w:rPr>
                <w:b/>
              </w:rPr>
            </w:pPr>
            <w:r w:rsidRPr="000124BC">
              <w:rPr>
                <w:b/>
              </w:rPr>
              <w:t>Ajánlott irodalom:</w:t>
            </w:r>
          </w:p>
          <w:p w:rsidR="00AA0BBB" w:rsidRPr="000124BC" w:rsidRDefault="00AA0BBB" w:rsidP="00AA0BBB">
            <w:pPr>
              <w:numPr>
                <w:ilvl w:val="0"/>
                <w:numId w:val="2"/>
              </w:numPr>
              <w:tabs>
                <w:tab w:val="left" w:pos="439"/>
              </w:tabs>
              <w:ind w:left="462" w:hanging="282"/>
            </w:pPr>
            <w:r w:rsidRPr="000124BC">
              <w:t>Dóka Klára</w:t>
            </w:r>
            <w:proofErr w:type="gramStart"/>
            <w:r w:rsidRPr="000124BC">
              <w:t>:</w:t>
            </w:r>
            <w:r w:rsidRPr="000124BC">
              <w:rPr>
                <w:i/>
              </w:rPr>
              <w:t>Levéltári</w:t>
            </w:r>
            <w:proofErr w:type="gramEnd"/>
            <w:r w:rsidRPr="000124BC">
              <w:rPr>
                <w:i/>
              </w:rPr>
              <w:t xml:space="preserve"> ismeretek. Oktatási segédanyag a </w:t>
            </w:r>
            <w:proofErr w:type="spellStart"/>
            <w:r w:rsidRPr="000124BC">
              <w:rPr>
                <w:i/>
              </w:rPr>
              <w:t>segédlevéltáros</w:t>
            </w:r>
            <w:proofErr w:type="spellEnd"/>
            <w:r w:rsidRPr="000124BC">
              <w:rPr>
                <w:i/>
              </w:rPr>
              <w:t xml:space="preserve"> tanfolyamok hallgatói részére.</w:t>
            </w:r>
            <w:r w:rsidRPr="000124BC">
              <w:t xml:space="preserve"> Bp., 2002.</w:t>
            </w:r>
          </w:p>
          <w:p w:rsidR="00AA0BBB" w:rsidRPr="000124BC" w:rsidRDefault="00AA0BBB" w:rsidP="00AA0BBB">
            <w:pPr>
              <w:numPr>
                <w:ilvl w:val="0"/>
                <w:numId w:val="2"/>
              </w:numPr>
              <w:tabs>
                <w:tab w:val="left" w:pos="439"/>
              </w:tabs>
              <w:ind w:left="462" w:hanging="282"/>
            </w:pPr>
            <w:r w:rsidRPr="000124BC">
              <w:t xml:space="preserve">Kenyeres István szerk.: A történeti források kiadásának módszertani kérdései. </w:t>
            </w:r>
            <w:proofErr w:type="spellStart"/>
            <w:r w:rsidRPr="000124BC">
              <w:rPr>
                <w:i/>
              </w:rPr>
              <w:t>Fons</w:t>
            </w:r>
            <w:proofErr w:type="spellEnd"/>
            <w:r w:rsidRPr="000124BC">
              <w:rPr>
                <w:i/>
              </w:rPr>
              <w:t>,</w:t>
            </w:r>
            <w:r w:rsidRPr="000124BC">
              <w:t xml:space="preserve"> 2000/1. </w:t>
            </w:r>
          </w:p>
          <w:p w:rsidR="00AA0BBB" w:rsidRPr="000124BC" w:rsidRDefault="00AA0BBB" w:rsidP="00AA0BBB">
            <w:pPr>
              <w:numPr>
                <w:ilvl w:val="1"/>
                <w:numId w:val="2"/>
              </w:numPr>
              <w:tabs>
                <w:tab w:val="left" w:pos="439"/>
              </w:tabs>
              <w:ind w:left="462" w:hanging="282"/>
            </w:pPr>
            <w:proofErr w:type="spellStart"/>
            <w:r w:rsidRPr="000124BC">
              <w:t>Kosáry</w:t>
            </w:r>
            <w:proofErr w:type="spellEnd"/>
            <w:r w:rsidRPr="000124BC">
              <w:t xml:space="preserve"> Domokos: </w:t>
            </w:r>
            <w:r w:rsidRPr="000124BC">
              <w:rPr>
                <w:i/>
              </w:rPr>
              <w:t>Bevezetés Magyarország történetének forrásaiba és irodalmába. Általános rész. 1. Könyvtárak és bibliográfiák.</w:t>
            </w:r>
            <w:r w:rsidRPr="000124BC">
              <w:t xml:space="preserve"> Bp., 2000.</w:t>
            </w:r>
          </w:p>
          <w:p w:rsidR="00AA0BBB" w:rsidRPr="000124BC" w:rsidRDefault="00AA0BBB" w:rsidP="00AA0BBB">
            <w:pPr>
              <w:numPr>
                <w:ilvl w:val="0"/>
                <w:numId w:val="2"/>
              </w:numPr>
              <w:tabs>
                <w:tab w:val="left" w:pos="439"/>
              </w:tabs>
              <w:ind w:left="462" w:hanging="282"/>
            </w:pPr>
            <w:proofErr w:type="spellStart"/>
            <w:r w:rsidRPr="000124BC">
              <w:t>Kosáry</w:t>
            </w:r>
            <w:proofErr w:type="spellEnd"/>
            <w:r w:rsidRPr="000124BC">
              <w:t xml:space="preserve"> Domokos: </w:t>
            </w:r>
            <w:r w:rsidRPr="000124BC">
              <w:rPr>
                <w:i/>
              </w:rPr>
              <w:t>Bevezetés Magyarország történetének forrásaiba és irodalmába. I. Általános rész. 2. Országos jellegű levéltárak és forrásközlések.</w:t>
            </w:r>
            <w:r w:rsidRPr="000124BC">
              <w:t xml:space="preserve"> Bp., 2003.</w:t>
            </w:r>
          </w:p>
        </w:tc>
      </w:tr>
      <w:tr w:rsidR="00AA0BBB" w:rsidRPr="000124BC" w:rsidTr="00800CEF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AA0BBB" w:rsidRPr="000124BC" w:rsidRDefault="00AA0BBB" w:rsidP="00800CEF">
            <w:pPr>
              <w:ind w:left="180"/>
              <w:rPr>
                <w:b/>
              </w:rPr>
            </w:pPr>
            <w:r w:rsidRPr="000124BC">
              <w:rPr>
                <w:b/>
              </w:rPr>
              <w:t xml:space="preserve">Tantárgyfelelős: </w:t>
            </w:r>
            <w:r w:rsidRPr="000124BC">
              <w:t>Besze Tibor</w:t>
            </w:r>
          </w:p>
          <w:p w:rsidR="00AA0BBB" w:rsidRPr="000124BC" w:rsidRDefault="00AA0BBB" w:rsidP="00800CEF">
            <w:pPr>
              <w:ind w:left="180"/>
              <w:rPr>
                <w:b/>
              </w:rPr>
            </w:pPr>
            <w:r>
              <w:rPr>
                <w:b/>
              </w:rPr>
              <w:t xml:space="preserve">Oktató: </w:t>
            </w:r>
            <w:r w:rsidRPr="000124BC">
              <w:t>Besze Tibor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71C9"/>
    <w:multiLevelType w:val="hybridMultilevel"/>
    <w:tmpl w:val="EB604F44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B07C53"/>
    <w:multiLevelType w:val="hybridMultilevel"/>
    <w:tmpl w:val="F274083E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A1F6E124">
      <w:start w:val="1"/>
      <w:numFmt w:val="upperRoman"/>
      <w:lvlText w:val="%2."/>
      <w:lvlJc w:val="left"/>
      <w:pPr>
        <w:ind w:left="198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BBB"/>
    <w:rsid w:val="002D5B9D"/>
    <w:rsid w:val="00A53A86"/>
    <w:rsid w:val="00AA0BBB"/>
    <w:rsid w:val="00BF2254"/>
    <w:rsid w:val="00EE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BBB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A0BBB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AA0BBB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2920</Characters>
  <Application>Microsoft Office Word</Application>
  <DocSecurity>0</DocSecurity>
  <Lines>24</Lines>
  <Paragraphs>6</Paragraphs>
  <ScaleCrop>false</ScaleCrop>
  <Company>EKF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2010-08-18T10:40:00Z</dcterms:created>
  <dcterms:modified xsi:type="dcterms:W3CDTF">2010-08-19T08:41:00Z</dcterms:modified>
</cp:coreProperties>
</file>