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BB2313" w:rsidRPr="007D0EC4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B2313" w:rsidRPr="007D0EC4" w:rsidRDefault="00BB2313" w:rsidP="009F22AD">
            <w:pPr>
              <w:pageBreakBefore/>
              <w:jc w:val="both"/>
              <w:rPr>
                <w:b/>
              </w:rPr>
            </w:pPr>
            <w:r w:rsidRPr="007D0EC4">
              <w:rPr>
                <w:b/>
              </w:rPr>
              <w:t>A tantárgy megnevezése: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Kreditszám:</w:t>
            </w:r>
          </w:p>
        </w:tc>
      </w:tr>
      <w:tr w:rsidR="00BB2313" w:rsidRPr="007D0EC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313" w:rsidRPr="007D0EC4" w:rsidRDefault="00BB2313" w:rsidP="009F22AD">
            <w:pPr>
              <w:rPr>
                <w:b/>
              </w:rPr>
            </w:pPr>
            <w:r w:rsidRPr="007D0EC4">
              <w:rPr>
                <w:b/>
              </w:rPr>
              <w:t xml:space="preserve"> Irodalom és (</w:t>
            </w:r>
            <w:proofErr w:type="spellStart"/>
            <w:r w:rsidRPr="007D0EC4">
              <w:rPr>
                <w:b/>
              </w:rPr>
              <w:t>inter</w:t>
            </w:r>
            <w:proofErr w:type="spellEnd"/>
            <w:proofErr w:type="gramStart"/>
            <w:r w:rsidRPr="007D0EC4">
              <w:rPr>
                <w:b/>
              </w:rPr>
              <w:t>)</w:t>
            </w:r>
            <w:proofErr w:type="spellStart"/>
            <w:r w:rsidRPr="007D0EC4">
              <w:rPr>
                <w:b/>
              </w:rPr>
              <w:t>medialitás</w:t>
            </w:r>
            <w:proofErr w:type="spellEnd"/>
            <w:proofErr w:type="gramEnd"/>
          </w:p>
          <w:p w:rsidR="00BB2313" w:rsidRPr="007D0EC4" w:rsidRDefault="00BB2313" w:rsidP="009F22AD">
            <w:pPr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313" w:rsidRPr="007D0EC4" w:rsidRDefault="00D23D5A" w:rsidP="009F22AD">
            <w:pPr>
              <w:jc w:val="both"/>
              <w:rPr>
                <w:b/>
              </w:rPr>
            </w:pPr>
            <w:r>
              <w:rPr>
                <w:b/>
              </w:rPr>
              <w:t> L</w:t>
            </w:r>
            <w:r w:rsidR="00BB2313" w:rsidRPr="007D0EC4">
              <w:rPr>
                <w:b/>
              </w:rPr>
              <w:t>MB_NE111G2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 2</w:t>
            </w:r>
          </w:p>
        </w:tc>
      </w:tr>
      <w:tr w:rsidR="00BB2313" w:rsidRPr="007D0EC4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 tantárgyért felelős szervezeti egység: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 kurzus jellege: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Kontaktóraszám:</w:t>
            </w:r>
          </w:p>
        </w:tc>
      </w:tr>
      <w:tr w:rsidR="00BB2313" w:rsidRPr="007D0EC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 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  <w:i/>
              </w:rPr>
            </w:pPr>
            <w:r w:rsidRPr="007D0EC4">
              <w:rPr>
                <w:b/>
              </w:rPr>
              <w:t>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B2313" w:rsidRPr="007D0EC4" w:rsidRDefault="00D23D5A" w:rsidP="009F22AD">
            <w:pPr>
              <w:jc w:val="both"/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</w:tr>
      <w:tr w:rsidR="00BB2313" w:rsidRPr="007D0EC4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Előfeltételek: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Az értékelés formája:</w:t>
            </w: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 </w:t>
            </w:r>
          </w:p>
        </w:tc>
      </w:tr>
      <w:tr w:rsidR="00BB2313" w:rsidRPr="007D0EC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  <w:i/>
              </w:rPr>
            </w:pPr>
            <w:r w:rsidRPr="007D0EC4">
              <w:rPr>
                <w:b/>
              </w:rPr>
              <w:t xml:space="preserve"> 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</w:rPr>
            </w:pPr>
          </w:p>
        </w:tc>
      </w:tr>
      <w:tr w:rsidR="00BB2313" w:rsidRPr="007D0EC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  <w:bCs/>
              </w:rPr>
            </w:pPr>
            <w:r w:rsidRPr="007D0EC4">
              <w:rPr>
                <w:b/>
              </w:rPr>
              <w:t xml:space="preserve">Kompetenciák: </w:t>
            </w:r>
            <w:r w:rsidRPr="007D0EC4">
              <w:rPr>
                <w:b/>
                <w:bCs/>
              </w:rPr>
              <w:t>(1, 4, 5, 9)</w:t>
            </w:r>
          </w:p>
          <w:p w:rsidR="00BB2313" w:rsidRPr="007D0EC4" w:rsidRDefault="00BB2313" w:rsidP="009F22AD">
            <w:pPr>
              <w:jc w:val="both"/>
            </w:pPr>
            <w:r w:rsidRPr="007D0EC4">
              <w:t>A tanulói személyiség fejlesztése</w:t>
            </w:r>
          </w:p>
          <w:p w:rsidR="00BB2313" w:rsidRPr="007D0EC4" w:rsidRDefault="00BB2313" w:rsidP="009F22AD">
            <w:pPr>
              <w:jc w:val="both"/>
            </w:pPr>
            <w:r w:rsidRPr="007D0EC4">
              <w:t>A tanulók műveltségének, készségeinek és képességeinek fejlesztése a tudás felhasználásával</w:t>
            </w:r>
          </w:p>
          <w:p w:rsidR="00BB2313" w:rsidRPr="007D0EC4" w:rsidRDefault="00BB2313" w:rsidP="009F22AD">
            <w:pPr>
              <w:jc w:val="both"/>
            </w:pPr>
            <w:r w:rsidRPr="007D0EC4">
              <w:t>Az egész életen át tartó tanulást megalapozó kompetenciák fejlesztése</w:t>
            </w:r>
          </w:p>
          <w:p w:rsidR="00BB2313" w:rsidRPr="007D0EC4" w:rsidRDefault="00BB2313" w:rsidP="009F22AD">
            <w:pPr>
              <w:jc w:val="both"/>
            </w:pPr>
            <w:r w:rsidRPr="007D0EC4">
              <w:t>Önművelés, elkötelezettség a szakmai fejlődésre</w:t>
            </w:r>
          </w:p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Tudás: </w:t>
            </w:r>
          </w:p>
          <w:p w:rsidR="00BB2313" w:rsidRPr="007D0EC4" w:rsidRDefault="00BB2313" w:rsidP="009F22AD">
            <w:pPr>
              <w:spacing w:before="60"/>
            </w:pPr>
            <w:r w:rsidRPr="007D0EC4">
              <w:t>Korábbi ismeretanyag</w:t>
            </w:r>
            <w:r w:rsidRPr="007D0EC4">
              <w:rPr>
                <w:b/>
                <w:bCs/>
              </w:rPr>
              <w:t xml:space="preserve"> </w:t>
            </w:r>
            <w:r w:rsidRPr="007D0EC4">
              <w:t>újszerű megközelítése</w:t>
            </w:r>
          </w:p>
          <w:p w:rsidR="00BB2313" w:rsidRPr="007D0EC4" w:rsidRDefault="00BB2313" w:rsidP="009F22AD">
            <w:pPr>
              <w:spacing w:before="60"/>
            </w:pPr>
            <w:r w:rsidRPr="007D0EC4">
              <w:t>Az irodalom sokszínűségében rejlő lehetőségek felismerése.</w:t>
            </w:r>
          </w:p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Attitűdök/nézetek: </w:t>
            </w:r>
          </w:p>
          <w:p w:rsidR="00BB2313" w:rsidRPr="007D0EC4" w:rsidRDefault="00BB2313" w:rsidP="009F22AD">
            <w:pPr>
              <w:spacing w:before="60"/>
            </w:pPr>
            <w:r w:rsidRPr="007D0EC4">
              <w:t xml:space="preserve">Globális látásmód fejlesztése. </w:t>
            </w:r>
          </w:p>
          <w:p w:rsidR="00BB2313" w:rsidRPr="007D0EC4" w:rsidRDefault="00BB2313" w:rsidP="009F22AD">
            <w:pPr>
              <w:spacing w:before="60"/>
              <w:rPr>
                <w:color w:val="000000"/>
              </w:rPr>
            </w:pPr>
            <w:r w:rsidRPr="007D0EC4">
              <w:rPr>
                <w:color w:val="000000"/>
              </w:rPr>
              <w:t>Értő olvasásra való motiváció.</w:t>
            </w:r>
          </w:p>
          <w:p w:rsidR="00BB2313" w:rsidRPr="007D0EC4" w:rsidRDefault="00BB2313" w:rsidP="009F22AD">
            <w:pPr>
              <w:spacing w:before="60"/>
            </w:pPr>
            <w:r w:rsidRPr="007D0EC4">
              <w:t>Érdeklődés és fogékonyság az írott kultúra, a színház és a film iránt.</w:t>
            </w:r>
          </w:p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Képességek: </w:t>
            </w:r>
          </w:p>
          <w:p w:rsidR="00BB2313" w:rsidRPr="007D0EC4" w:rsidRDefault="00BB2313" w:rsidP="009F22AD">
            <w:pPr>
              <w:jc w:val="both"/>
              <w:rPr>
                <w:b/>
                <w:bCs/>
              </w:rPr>
            </w:pPr>
            <w:r w:rsidRPr="007D0EC4">
              <w:t>Képes önálló, kreatív véleményalkotásra, mások véleményét tolerálja.</w:t>
            </w:r>
          </w:p>
          <w:p w:rsidR="00BB2313" w:rsidRPr="007D0EC4" w:rsidRDefault="00BB2313" w:rsidP="009F22AD">
            <w:pPr>
              <w:jc w:val="both"/>
              <w:rPr>
                <w:color w:val="000000"/>
              </w:rPr>
            </w:pPr>
            <w:r w:rsidRPr="007D0EC4">
              <w:rPr>
                <w:color w:val="000000"/>
              </w:rPr>
              <w:t>Törekvés a vitakultúra fejlesztése,</w:t>
            </w:r>
            <w:r w:rsidRPr="007D0EC4">
              <w:t xml:space="preserve"> mások véleményének tolerálására.</w:t>
            </w:r>
            <w:r w:rsidRPr="007D0EC4">
              <w:rPr>
                <w:color w:val="000000"/>
              </w:rPr>
              <w:t xml:space="preserve"> </w:t>
            </w:r>
          </w:p>
          <w:p w:rsidR="00BB2313" w:rsidRPr="007D0EC4" w:rsidRDefault="00BB2313" w:rsidP="009F22AD">
            <w:pPr>
              <w:jc w:val="both"/>
              <w:rPr>
                <w:b/>
                <w:bCs/>
              </w:rPr>
            </w:pPr>
            <w:r w:rsidRPr="007D0EC4">
              <w:rPr>
                <w:color w:val="000000"/>
              </w:rPr>
              <w:t>Önművelésre való képesség kifejlesztése.</w:t>
            </w:r>
          </w:p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Cél:</w:t>
            </w:r>
            <w:r w:rsidRPr="007D0EC4">
              <w:rPr>
                <w:b/>
                <w:i/>
              </w:rPr>
              <w:t xml:space="preserve">  </w:t>
            </w:r>
          </w:p>
          <w:p w:rsidR="00BB2313" w:rsidRPr="007D0EC4" w:rsidRDefault="00BB2313" w:rsidP="009F22AD">
            <w:pPr>
              <w:jc w:val="both"/>
            </w:pPr>
            <w:r w:rsidRPr="007D0EC4">
              <w:t xml:space="preserve">A klasszikus és az új médiák nem pusztán multi-, hanem </w:t>
            </w:r>
            <w:proofErr w:type="spellStart"/>
            <w:r w:rsidRPr="007D0EC4">
              <w:t>intermediális</w:t>
            </w:r>
            <w:proofErr w:type="spellEnd"/>
            <w:r w:rsidRPr="007D0EC4">
              <w:t xml:space="preserve"> összjátékára vonatkozó elemi ismeretek és reflexiók elsajátítása. Különböző mediális szituációk felismerése, tudatosítása, elemzésének képessége. Távolabbról az aktuális média- és szociokulturális folyamatok értelmezésére való képesség fejlesztése.</w:t>
            </w:r>
          </w:p>
          <w:p w:rsidR="00BB2313" w:rsidRPr="007D0EC4" w:rsidRDefault="00BB2313" w:rsidP="009F22AD">
            <w:pPr>
              <w:jc w:val="both"/>
            </w:pPr>
            <w:r w:rsidRPr="007D0EC4">
              <w:t xml:space="preserve">Olyan kérdések taglalása, mint pl.: miként kondicionálják a jelentésképzést a történetileg változó kulturális technikák; milyen felismerésekhez vezet az esztétikai tapasztalat mediális közvetítettségének tudatosítása; konkrétabban pl.: milyen mediális konstellációk állapíthatók meg egy adott ábrázolásban megjelenő és az ezen ábrázolás feltételéül szolgáló médium között; egy szöveg a maga témáját miért éppen egy bizonyos mediális konstellációban fejti ki; hogyan </w:t>
            </w:r>
            <w:proofErr w:type="spellStart"/>
            <w:r w:rsidRPr="007D0EC4">
              <w:t>funkcionalizálódnak</w:t>
            </w:r>
            <w:proofErr w:type="spellEnd"/>
            <w:r w:rsidRPr="007D0EC4">
              <w:t xml:space="preserve"> bizonyos mediális összefüggések (pl. írás és </w:t>
            </w:r>
            <w:proofErr w:type="spellStart"/>
            <w:r w:rsidRPr="007D0EC4">
              <w:t>képiség</w:t>
            </w:r>
            <w:proofErr w:type="spellEnd"/>
            <w:r w:rsidRPr="007D0EC4">
              <w:t xml:space="preserve"> egy filmben) stb.</w:t>
            </w:r>
          </w:p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Tartalom: </w:t>
            </w:r>
          </w:p>
          <w:p w:rsidR="00BB2313" w:rsidRPr="007D0EC4" w:rsidRDefault="00BB2313" w:rsidP="009F22AD">
            <w:pPr>
              <w:jc w:val="both"/>
            </w:pPr>
            <w:r w:rsidRPr="007D0EC4">
              <w:t xml:space="preserve">A tanegység a részletekbe menő olvasás gyakorlatára és technikáira helyez különös hangsúlyt ez esetben azáltal, hogy az irodalmi művek mediális feltételezettségére, </w:t>
            </w:r>
            <w:proofErr w:type="spellStart"/>
            <w:r w:rsidRPr="007D0EC4">
              <w:t>intermedialitására</w:t>
            </w:r>
            <w:proofErr w:type="spellEnd"/>
            <w:r w:rsidRPr="007D0EC4">
              <w:t xml:space="preserve"> és a médiumváltásra koncentrál.  – Az átmenetek, határjelenségek mivoltára és mikéntjére kérdez a </w:t>
            </w:r>
            <w:proofErr w:type="spellStart"/>
            <w:r w:rsidRPr="007D0EC4">
              <w:t>medialitás</w:t>
            </w:r>
            <w:proofErr w:type="spellEnd"/>
            <w:r w:rsidRPr="007D0EC4">
              <w:t xml:space="preserve"> felől, s ennek </w:t>
            </w:r>
            <w:proofErr w:type="spellStart"/>
            <w:r w:rsidRPr="007D0EC4">
              <w:t>értelemkonstituáló</w:t>
            </w:r>
            <w:proofErr w:type="spellEnd"/>
            <w:r w:rsidRPr="007D0EC4">
              <w:t xml:space="preserve"> szerepére irányítja a figyelmet. A vizsgálódások a 20. század elején indulnak, vagyis médiagenealógiailag az „1900-as </w:t>
            </w:r>
            <w:proofErr w:type="spellStart"/>
            <w:r w:rsidRPr="007D0EC4">
              <w:t>lejegyzőrendszer</w:t>
            </w:r>
            <w:proofErr w:type="spellEnd"/>
            <w:r w:rsidRPr="007D0EC4">
              <w:t xml:space="preserve">” kialakulásának megfelelően. – Olyan műfajilag vegyes művek elemzésére kerül tehát sor, amelyek </w:t>
            </w:r>
            <w:proofErr w:type="spellStart"/>
            <w:r w:rsidRPr="007D0EC4">
              <w:t>intermediális</w:t>
            </w:r>
            <w:proofErr w:type="spellEnd"/>
            <w:r w:rsidRPr="007D0EC4">
              <w:t xml:space="preserve"> szempontból is különösen figyelemreméltónak mutatkoznak. Az </w:t>
            </w:r>
            <w:proofErr w:type="spellStart"/>
            <w:r w:rsidRPr="007D0EC4">
              <w:t>intermedialitás</w:t>
            </w:r>
            <w:proofErr w:type="spellEnd"/>
            <w:r w:rsidRPr="007D0EC4">
              <w:t xml:space="preserve"> összefüggésében is tárgyalható a </w:t>
            </w:r>
            <w:proofErr w:type="spellStart"/>
            <w:r w:rsidRPr="007D0EC4">
              <w:t>Literaturverfilmung</w:t>
            </w:r>
            <w:proofErr w:type="spellEnd"/>
            <w:r w:rsidRPr="007D0EC4">
              <w:t xml:space="preserve">, ezért néhány kanonikus német nyelvű regény megfilmesítése külön blokkot képez a szemináriumban, a maga részéről sajátosan szoros kapcsolatot létesítve az előadással. </w:t>
            </w:r>
          </w:p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Módszerek:</w:t>
            </w:r>
          </w:p>
          <w:p w:rsidR="00BB2313" w:rsidRPr="007D0EC4" w:rsidRDefault="00BB2313" w:rsidP="009F22AD">
            <w:pPr>
              <w:jc w:val="both"/>
            </w:pPr>
            <w:r w:rsidRPr="007D0EC4">
              <w:t xml:space="preserve">Az előadás anyagára támaszkodva a kiválasztott irodalmi művek és megfilmesítésük közös véleményformáló vizsgálata, elemzésük egyéni és csoportmunkában is. </w:t>
            </w:r>
          </w:p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Követelmények, a tanegység teljesítésének feltételei:</w:t>
            </w:r>
          </w:p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t>kiselőadás érdemjegye, a hallgató órai munkája</w:t>
            </w:r>
          </w:p>
        </w:tc>
      </w:tr>
      <w:tr w:rsidR="00BB2313" w:rsidRPr="007D0EC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Kötelező olvasmányok:</w:t>
            </w:r>
          </w:p>
          <w:p w:rsidR="00BB2313" w:rsidRPr="007D0EC4" w:rsidRDefault="00BB2313" w:rsidP="009F22AD">
            <w:r w:rsidRPr="007D0EC4">
              <w:t>(Az alábbi, orientáló jellegű lista egyfelől bővíthető, másfelől pedig egy adott szemeszterre nézve szűkíthető válogatás alapjául szolgál.)</w:t>
            </w:r>
          </w:p>
          <w:p w:rsidR="00BB2313" w:rsidRPr="007D0EC4" w:rsidRDefault="00BB2313" w:rsidP="00BB2313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R. M. Rilke: </w:t>
            </w:r>
            <w:proofErr w:type="spellStart"/>
            <w:r w:rsidRPr="007D0EC4">
              <w:t>Aufzeichnungen</w:t>
            </w:r>
            <w:proofErr w:type="spellEnd"/>
            <w:r w:rsidRPr="007D0EC4">
              <w:t xml:space="preserve"> des </w:t>
            </w:r>
            <w:proofErr w:type="spellStart"/>
            <w:r w:rsidRPr="007D0EC4">
              <w:t>Malte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Laurids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Brigge</w:t>
            </w:r>
            <w:proofErr w:type="spellEnd"/>
            <w:r w:rsidRPr="007D0EC4">
              <w:t xml:space="preserve"> (részletek); </w:t>
            </w:r>
            <w:proofErr w:type="spellStart"/>
            <w:r w:rsidRPr="007D0EC4">
              <w:t>Urgeräusch</w:t>
            </w:r>
            <w:proofErr w:type="spellEnd"/>
          </w:p>
          <w:p w:rsidR="00BB2313" w:rsidRPr="007D0EC4" w:rsidRDefault="00BB2313" w:rsidP="00BB2313">
            <w:pPr>
              <w:numPr>
                <w:ilvl w:val="0"/>
                <w:numId w:val="1"/>
              </w:numPr>
              <w:suppressAutoHyphens/>
            </w:pPr>
            <w:proofErr w:type="spellStart"/>
            <w:r w:rsidRPr="007D0EC4">
              <w:t>Döblin</w:t>
            </w:r>
            <w:proofErr w:type="spellEnd"/>
            <w:r w:rsidRPr="007D0EC4">
              <w:t xml:space="preserve">: Berlin </w:t>
            </w:r>
            <w:proofErr w:type="spellStart"/>
            <w:r w:rsidRPr="007D0EC4">
              <w:t>Alexanderplatz</w:t>
            </w:r>
            <w:proofErr w:type="spellEnd"/>
          </w:p>
          <w:p w:rsidR="00BB2313" w:rsidRPr="007D0EC4" w:rsidRDefault="00BB2313" w:rsidP="00BB2313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F. Kafka: Der </w:t>
            </w:r>
            <w:proofErr w:type="spellStart"/>
            <w:r w:rsidRPr="007D0EC4">
              <w:t>Verschollene</w:t>
            </w:r>
            <w:proofErr w:type="spellEnd"/>
            <w:r w:rsidRPr="007D0EC4">
              <w:t xml:space="preserve">; </w:t>
            </w:r>
            <w:proofErr w:type="spellStart"/>
            <w:r w:rsidRPr="007D0EC4">
              <w:t>Josefine</w:t>
            </w:r>
            <w:proofErr w:type="spellEnd"/>
            <w:r w:rsidRPr="007D0EC4">
              <w:t xml:space="preserve">, die </w:t>
            </w:r>
            <w:proofErr w:type="spellStart"/>
            <w:r w:rsidRPr="007D0EC4">
              <w:t>Sängerin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oder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Das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Volk</w:t>
            </w:r>
            <w:proofErr w:type="spellEnd"/>
            <w:r w:rsidRPr="007D0EC4">
              <w:t xml:space="preserve"> der </w:t>
            </w:r>
            <w:proofErr w:type="spellStart"/>
            <w:r w:rsidRPr="007D0EC4">
              <w:t>Mäuse</w:t>
            </w:r>
            <w:proofErr w:type="spellEnd"/>
            <w:r w:rsidRPr="007D0EC4">
              <w:t xml:space="preserve">; </w:t>
            </w:r>
            <w:proofErr w:type="spellStart"/>
            <w:r w:rsidRPr="007D0EC4">
              <w:t>In</w:t>
            </w:r>
            <w:proofErr w:type="spellEnd"/>
            <w:r w:rsidRPr="007D0EC4">
              <w:t xml:space="preserve"> der </w:t>
            </w:r>
            <w:proofErr w:type="spellStart"/>
            <w:r w:rsidRPr="007D0EC4">
              <w:t>Strafkolonie</w:t>
            </w:r>
            <w:proofErr w:type="spellEnd"/>
            <w:r w:rsidRPr="007D0EC4">
              <w:t xml:space="preserve">; Der </w:t>
            </w:r>
            <w:proofErr w:type="spellStart"/>
            <w:r w:rsidRPr="007D0EC4">
              <w:t>Nachbar</w:t>
            </w:r>
            <w:proofErr w:type="spellEnd"/>
          </w:p>
          <w:p w:rsidR="00BB2313" w:rsidRPr="007D0EC4" w:rsidRDefault="00BB2313" w:rsidP="00BB2313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S. </w:t>
            </w:r>
            <w:proofErr w:type="spellStart"/>
            <w:r w:rsidRPr="007D0EC4">
              <w:t>Kracauer</w:t>
            </w:r>
            <w:proofErr w:type="spellEnd"/>
            <w:r w:rsidRPr="007D0EC4">
              <w:t xml:space="preserve">: Die </w:t>
            </w:r>
            <w:proofErr w:type="spellStart"/>
            <w:r w:rsidRPr="007D0EC4">
              <w:t>Angestellten</w:t>
            </w:r>
            <w:proofErr w:type="spellEnd"/>
            <w:r w:rsidRPr="007D0EC4">
              <w:t xml:space="preserve"> (részletek)</w:t>
            </w:r>
          </w:p>
          <w:p w:rsidR="00BB2313" w:rsidRPr="007D0EC4" w:rsidRDefault="00BB2313" w:rsidP="00BB2313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H. Hesse: Der </w:t>
            </w:r>
            <w:proofErr w:type="spellStart"/>
            <w:r w:rsidRPr="007D0EC4">
              <w:t>Steppenwolf</w:t>
            </w:r>
            <w:proofErr w:type="spellEnd"/>
          </w:p>
          <w:p w:rsidR="00BB2313" w:rsidRPr="007D0EC4" w:rsidRDefault="00BB2313" w:rsidP="00BB2313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P. </w:t>
            </w:r>
            <w:proofErr w:type="spellStart"/>
            <w:r w:rsidRPr="007D0EC4">
              <w:t>Celan</w:t>
            </w:r>
            <w:proofErr w:type="spellEnd"/>
            <w:r w:rsidRPr="007D0EC4">
              <w:t xml:space="preserve">: Edgar Jené und der </w:t>
            </w:r>
            <w:proofErr w:type="spellStart"/>
            <w:r w:rsidRPr="007D0EC4">
              <w:t>Traum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vom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Traume</w:t>
            </w:r>
            <w:proofErr w:type="spellEnd"/>
          </w:p>
          <w:p w:rsidR="00BB2313" w:rsidRPr="007D0EC4" w:rsidRDefault="00BB2313" w:rsidP="00BB2313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P. Handke: Die </w:t>
            </w:r>
            <w:proofErr w:type="spellStart"/>
            <w:r w:rsidRPr="007D0EC4">
              <w:t>Angst</w:t>
            </w:r>
            <w:proofErr w:type="spellEnd"/>
            <w:r w:rsidRPr="007D0EC4">
              <w:t xml:space="preserve"> des </w:t>
            </w:r>
            <w:proofErr w:type="spellStart"/>
            <w:r w:rsidRPr="007D0EC4">
              <w:t>Tormannes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beim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Elfmeter</w:t>
            </w:r>
            <w:proofErr w:type="spellEnd"/>
          </w:p>
          <w:p w:rsidR="00BB2313" w:rsidRPr="007D0EC4" w:rsidRDefault="00BB2313" w:rsidP="00BB2313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W. G. </w:t>
            </w:r>
            <w:proofErr w:type="spellStart"/>
            <w:r w:rsidRPr="007D0EC4">
              <w:t>Sebald</w:t>
            </w:r>
            <w:proofErr w:type="spellEnd"/>
            <w:r w:rsidRPr="007D0EC4">
              <w:t xml:space="preserve">: Die </w:t>
            </w:r>
            <w:proofErr w:type="spellStart"/>
            <w:r w:rsidRPr="007D0EC4">
              <w:t>Ausgewanderten</w:t>
            </w:r>
            <w:proofErr w:type="spellEnd"/>
          </w:p>
          <w:p w:rsidR="00BB2313" w:rsidRPr="007D0EC4" w:rsidRDefault="00BB2313" w:rsidP="00BB2313">
            <w:pPr>
              <w:numPr>
                <w:ilvl w:val="0"/>
                <w:numId w:val="1"/>
              </w:numPr>
              <w:suppressAutoHyphens/>
            </w:pPr>
            <w:proofErr w:type="spellStart"/>
            <w:r w:rsidRPr="007D0EC4">
              <w:lastRenderedPageBreak/>
              <w:t>Chr</w:t>
            </w:r>
            <w:proofErr w:type="spellEnd"/>
            <w:r w:rsidRPr="007D0EC4">
              <w:t xml:space="preserve">. </w:t>
            </w:r>
            <w:proofErr w:type="spellStart"/>
            <w:r w:rsidRPr="007D0EC4">
              <w:t>Ransmayr</w:t>
            </w:r>
            <w:proofErr w:type="spellEnd"/>
            <w:r w:rsidRPr="007D0EC4">
              <w:t xml:space="preserve">: Die </w:t>
            </w:r>
            <w:proofErr w:type="spellStart"/>
            <w:r w:rsidRPr="007D0EC4">
              <w:t>letzte</w:t>
            </w:r>
            <w:proofErr w:type="spellEnd"/>
            <w:r w:rsidRPr="007D0EC4">
              <w:t xml:space="preserve"> Welt; Der </w:t>
            </w:r>
            <w:proofErr w:type="spellStart"/>
            <w:r w:rsidRPr="007D0EC4">
              <w:t>Ungeborene</w:t>
            </w:r>
            <w:proofErr w:type="spellEnd"/>
          </w:p>
          <w:p w:rsidR="00BB2313" w:rsidRPr="007D0EC4" w:rsidRDefault="00BB2313" w:rsidP="00BB2313">
            <w:pPr>
              <w:pStyle w:val="Lbjegyzetszveg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7D0EC4">
              <w:t xml:space="preserve">Adolf </w:t>
            </w:r>
            <w:proofErr w:type="spellStart"/>
            <w:r w:rsidRPr="007D0EC4">
              <w:t>Muschg</w:t>
            </w:r>
            <w:proofErr w:type="spellEnd"/>
            <w:r w:rsidRPr="007D0EC4">
              <w:t xml:space="preserve">: </w:t>
            </w:r>
            <w:proofErr w:type="spellStart"/>
            <w:r w:rsidRPr="007D0EC4">
              <w:rPr>
                <w:iCs/>
              </w:rPr>
              <w:t>Das</w:t>
            </w:r>
            <w:proofErr w:type="spellEnd"/>
            <w:r w:rsidRPr="007D0EC4">
              <w:rPr>
                <w:iCs/>
              </w:rPr>
              <w:t xml:space="preserve"> </w:t>
            </w:r>
            <w:proofErr w:type="spellStart"/>
            <w:r w:rsidRPr="007D0EC4">
              <w:rPr>
                <w:iCs/>
              </w:rPr>
              <w:t>Licht</w:t>
            </w:r>
            <w:proofErr w:type="spellEnd"/>
            <w:r w:rsidRPr="007D0EC4">
              <w:rPr>
                <w:iCs/>
              </w:rPr>
              <w:t xml:space="preserve"> und der </w:t>
            </w:r>
            <w:proofErr w:type="spellStart"/>
            <w:r w:rsidRPr="007D0EC4">
              <w:rPr>
                <w:iCs/>
              </w:rPr>
              <w:t>Schlüssel</w:t>
            </w:r>
            <w:proofErr w:type="spellEnd"/>
            <w:r w:rsidRPr="007D0EC4">
              <w:rPr>
                <w:iCs/>
              </w:rPr>
              <w:t xml:space="preserve">. </w:t>
            </w:r>
            <w:proofErr w:type="spellStart"/>
            <w:r w:rsidRPr="007D0EC4">
              <w:rPr>
                <w:iCs/>
              </w:rPr>
              <w:t>Erziehungsroman</w:t>
            </w:r>
            <w:proofErr w:type="spellEnd"/>
            <w:r w:rsidRPr="007D0EC4">
              <w:rPr>
                <w:iCs/>
              </w:rPr>
              <w:t xml:space="preserve"> </w:t>
            </w:r>
            <w:proofErr w:type="spellStart"/>
            <w:r w:rsidRPr="007D0EC4">
              <w:rPr>
                <w:iCs/>
              </w:rPr>
              <w:t>eines</w:t>
            </w:r>
            <w:proofErr w:type="spellEnd"/>
            <w:r w:rsidRPr="007D0EC4">
              <w:rPr>
                <w:iCs/>
              </w:rPr>
              <w:t xml:space="preserve"> Vampirs</w:t>
            </w:r>
            <w:r w:rsidRPr="007D0EC4">
              <w:t>.1984</w:t>
            </w:r>
          </w:p>
          <w:p w:rsidR="00BB2313" w:rsidRPr="007D0EC4" w:rsidRDefault="00BB2313" w:rsidP="00BB2313">
            <w:pPr>
              <w:numPr>
                <w:ilvl w:val="0"/>
                <w:numId w:val="1"/>
              </w:numPr>
              <w:suppressAutoHyphens/>
            </w:pPr>
            <w:proofErr w:type="spellStart"/>
            <w:r w:rsidRPr="007D0EC4">
              <w:t>Texte</w:t>
            </w:r>
            <w:proofErr w:type="spellEnd"/>
            <w:r w:rsidRPr="007D0EC4">
              <w:t xml:space="preserve"> von Kurt </w:t>
            </w:r>
            <w:proofErr w:type="spellStart"/>
            <w:r w:rsidRPr="007D0EC4">
              <w:t>Schwitters</w:t>
            </w:r>
            <w:proofErr w:type="spellEnd"/>
            <w:r w:rsidRPr="007D0EC4">
              <w:t xml:space="preserve">, Konrad Bayer, Ernst </w:t>
            </w:r>
            <w:proofErr w:type="spellStart"/>
            <w:r w:rsidRPr="007D0EC4">
              <w:t>Jandl</w:t>
            </w:r>
            <w:proofErr w:type="spellEnd"/>
            <w:r w:rsidRPr="007D0EC4">
              <w:t xml:space="preserve">, Rolf </w:t>
            </w:r>
            <w:proofErr w:type="spellStart"/>
            <w:r w:rsidRPr="007D0EC4">
              <w:t>Dieter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Brinkmann</w:t>
            </w:r>
            <w:proofErr w:type="spellEnd"/>
          </w:p>
          <w:p w:rsidR="00BB2313" w:rsidRPr="007D0EC4" w:rsidRDefault="00BB2313" w:rsidP="00BB2313">
            <w:pPr>
              <w:numPr>
                <w:ilvl w:val="0"/>
                <w:numId w:val="1"/>
              </w:numPr>
              <w:suppressAutoHyphens/>
            </w:pPr>
            <w:proofErr w:type="spellStart"/>
            <w:r w:rsidRPr="007D0EC4">
              <w:t>Literaturverfilmungen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Herzog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Woyzeck</w:t>
            </w:r>
            <w:proofErr w:type="spellEnd"/>
            <w:r w:rsidRPr="007D0EC4">
              <w:t xml:space="preserve">; Fassbinder: Effi </w:t>
            </w:r>
            <w:proofErr w:type="spellStart"/>
            <w:r w:rsidRPr="007D0EC4">
              <w:t>Briest</w:t>
            </w:r>
            <w:proofErr w:type="spellEnd"/>
            <w:r w:rsidRPr="007D0EC4">
              <w:t xml:space="preserve">; </w:t>
            </w:r>
            <w:proofErr w:type="spellStart"/>
            <w:r w:rsidRPr="007D0EC4">
              <w:t>Schlöndorff</w:t>
            </w:r>
            <w:proofErr w:type="spellEnd"/>
            <w:r w:rsidRPr="007D0EC4">
              <w:t xml:space="preserve">: Die </w:t>
            </w:r>
            <w:proofErr w:type="spellStart"/>
            <w:r w:rsidRPr="007D0EC4">
              <w:t>Blechtrommel</w:t>
            </w:r>
            <w:proofErr w:type="spellEnd"/>
            <w:r w:rsidRPr="007D0EC4">
              <w:t xml:space="preserve"> u. </w:t>
            </w:r>
            <w:proofErr w:type="gramStart"/>
            <w:r w:rsidRPr="007D0EC4">
              <w:t>a.</w:t>
            </w:r>
            <w:proofErr w:type="gramEnd"/>
          </w:p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Ajánlott irodalom:</w:t>
            </w:r>
          </w:p>
          <w:p w:rsidR="00BB2313" w:rsidRPr="007D0EC4" w:rsidRDefault="00BB2313" w:rsidP="00BB2313">
            <w:pPr>
              <w:numPr>
                <w:ilvl w:val="0"/>
                <w:numId w:val="2"/>
              </w:numPr>
              <w:suppressAutoHyphens/>
            </w:pPr>
            <w:proofErr w:type="spellStart"/>
            <w:r w:rsidRPr="007D0EC4">
              <w:t>Streifzüge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in</w:t>
            </w:r>
            <w:proofErr w:type="spellEnd"/>
            <w:r w:rsidRPr="007D0EC4">
              <w:t xml:space="preserve"> der (</w:t>
            </w:r>
            <w:proofErr w:type="spellStart"/>
            <w:r w:rsidRPr="007D0EC4">
              <w:t>Literatur-</w:t>
            </w:r>
            <w:proofErr w:type="spellEnd"/>
            <w:proofErr w:type="gramStart"/>
            <w:r w:rsidRPr="007D0EC4">
              <w:t>)</w:t>
            </w:r>
            <w:proofErr w:type="spellStart"/>
            <w:r w:rsidRPr="007D0EC4">
              <w:t>theorie</w:t>
            </w:r>
            <w:proofErr w:type="spellEnd"/>
            <w:proofErr w:type="gramEnd"/>
            <w:r w:rsidRPr="007D0EC4">
              <w:t xml:space="preserve"> der „</w:t>
            </w:r>
            <w:proofErr w:type="spellStart"/>
            <w:r w:rsidRPr="007D0EC4">
              <w:t>Postmoderne</w:t>
            </w:r>
            <w:proofErr w:type="spellEnd"/>
            <w:r w:rsidRPr="007D0EC4">
              <w:t xml:space="preserve">”, </w:t>
            </w:r>
            <w:proofErr w:type="spellStart"/>
            <w:r w:rsidRPr="007D0EC4">
              <w:t>Ein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Reader</w:t>
            </w:r>
            <w:proofErr w:type="spellEnd"/>
            <w:r w:rsidRPr="007D0EC4">
              <w:t xml:space="preserve">. Hg. von N. </w:t>
            </w:r>
            <w:proofErr w:type="spellStart"/>
            <w:r w:rsidRPr="007D0EC4">
              <w:t>Burneva</w:t>
            </w:r>
            <w:proofErr w:type="spellEnd"/>
            <w:r w:rsidRPr="007D0EC4">
              <w:t xml:space="preserve"> und E. Kovács, Debrecen 1998.</w:t>
            </w:r>
          </w:p>
          <w:p w:rsidR="00BB2313" w:rsidRPr="007D0EC4" w:rsidRDefault="00BB2313" w:rsidP="00BB2313">
            <w:pPr>
              <w:numPr>
                <w:ilvl w:val="0"/>
                <w:numId w:val="2"/>
              </w:numPr>
              <w:suppressAutoHyphens/>
            </w:pPr>
            <w:proofErr w:type="spellStart"/>
            <w:r w:rsidRPr="007D0EC4">
              <w:t>Interpretationen</w:t>
            </w:r>
            <w:proofErr w:type="spellEnd"/>
            <w:r w:rsidRPr="007D0EC4">
              <w:t xml:space="preserve"> – </w:t>
            </w:r>
            <w:proofErr w:type="spellStart"/>
            <w:r w:rsidRPr="007D0EC4">
              <w:t>Literaturverfilmungen</w:t>
            </w:r>
            <w:proofErr w:type="spellEnd"/>
            <w:r w:rsidRPr="007D0EC4">
              <w:t xml:space="preserve">. Hg. von Anne </w:t>
            </w:r>
            <w:proofErr w:type="spellStart"/>
            <w:r w:rsidRPr="007D0EC4">
              <w:t>Bohnenkamp</w:t>
            </w:r>
            <w:proofErr w:type="spellEnd"/>
            <w:r w:rsidRPr="007D0EC4">
              <w:t xml:space="preserve">, </w:t>
            </w:r>
            <w:proofErr w:type="spellStart"/>
            <w:r w:rsidRPr="007D0EC4">
              <w:t>in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Verbind</w:t>
            </w:r>
            <w:proofErr w:type="spellEnd"/>
            <w:r w:rsidRPr="007D0EC4">
              <w:t xml:space="preserve">. mit </w:t>
            </w:r>
            <w:proofErr w:type="spellStart"/>
            <w:r w:rsidRPr="007D0EC4">
              <w:t>Tilman</w:t>
            </w:r>
            <w:proofErr w:type="spellEnd"/>
            <w:r w:rsidRPr="007D0EC4">
              <w:t xml:space="preserve"> Lang, Stuttgart: </w:t>
            </w:r>
            <w:proofErr w:type="spellStart"/>
            <w:r w:rsidRPr="007D0EC4">
              <w:t>Reclam</w:t>
            </w:r>
            <w:proofErr w:type="spellEnd"/>
            <w:r w:rsidRPr="007D0EC4">
              <w:t>, 2005.</w:t>
            </w:r>
          </w:p>
          <w:p w:rsidR="00BB2313" w:rsidRPr="007D0EC4" w:rsidRDefault="00BB2313" w:rsidP="00BB2313">
            <w:pPr>
              <w:numPr>
                <w:ilvl w:val="0"/>
                <w:numId w:val="2"/>
              </w:numPr>
              <w:suppressAutoHyphens/>
            </w:pPr>
            <w:r w:rsidRPr="007D0EC4">
              <w:t xml:space="preserve">Walter Benjamin: Franz Kafka (magyarul </w:t>
            </w:r>
            <w:proofErr w:type="spellStart"/>
            <w:r w:rsidRPr="007D0EC4">
              <w:t>in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uő</w:t>
            </w:r>
            <w:proofErr w:type="spellEnd"/>
            <w:r w:rsidRPr="007D0EC4">
              <w:t>, „</w:t>
            </w:r>
            <w:proofErr w:type="gramStart"/>
            <w:r w:rsidRPr="007D0EC4">
              <w:t>A</w:t>
            </w:r>
            <w:proofErr w:type="gramEnd"/>
            <w:r w:rsidRPr="007D0EC4">
              <w:t xml:space="preserve"> szirének hallgatása”, válogatott írások, Budapest: Osiris, 2001.)</w:t>
            </w:r>
          </w:p>
          <w:p w:rsidR="00BB2313" w:rsidRPr="007D0EC4" w:rsidRDefault="00BB2313" w:rsidP="00BB2313">
            <w:pPr>
              <w:numPr>
                <w:ilvl w:val="0"/>
                <w:numId w:val="2"/>
              </w:numPr>
              <w:suppressAutoHyphens/>
            </w:pPr>
            <w:r w:rsidRPr="007D0EC4">
              <w:t xml:space="preserve">Csaba Szabó: </w:t>
            </w:r>
            <w:proofErr w:type="spellStart"/>
            <w:r w:rsidRPr="007D0EC4">
              <w:t>Zum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Fallenlassen</w:t>
            </w:r>
            <w:proofErr w:type="spellEnd"/>
            <w:r w:rsidRPr="007D0EC4">
              <w:t xml:space="preserve"> (</w:t>
            </w:r>
            <w:proofErr w:type="spellStart"/>
            <w:r w:rsidRPr="007D0EC4">
              <w:t>zu</w:t>
            </w:r>
            <w:proofErr w:type="spellEnd"/>
            <w:r w:rsidRPr="007D0EC4">
              <w:t xml:space="preserve"> Konrad </w:t>
            </w:r>
            <w:proofErr w:type="spellStart"/>
            <w:r w:rsidRPr="007D0EC4">
              <w:t>Bayers</w:t>
            </w:r>
            <w:proofErr w:type="spellEnd"/>
            <w:r w:rsidRPr="007D0EC4">
              <w:t xml:space="preserve"> </w:t>
            </w:r>
            <w:r w:rsidRPr="007D0EC4">
              <w:rPr>
                <w:i/>
              </w:rPr>
              <w:t xml:space="preserve">der </w:t>
            </w:r>
            <w:proofErr w:type="spellStart"/>
            <w:r w:rsidRPr="007D0EC4">
              <w:rPr>
                <w:i/>
              </w:rPr>
              <w:t>kopf</w:t>
            </w:r>
            <w:proofErr w:type="spellEnd"/>
            <w:r w:rsidRPr="007D0EC4">
              <w:rPr>
                <w:i/>
              </w:rPr>
              <w:t xml:space="preserve"> des </w:t>
            </w:r>
            <w:proofErr w:type="spellStart"/>
            <w:r w:rsidRPr="007D0EC4">
              <w:rPr>
                <w:i/>
              </w:rPr>
              <w:t>vitus</w:t>
            </w:r>
            <w:proofErr w:type="spellEnd"/>
            <w:r w:rsidRPr="007D0EC4">
              <w:rPr>
                <w:i/>
              </w:rPr>
              <w:t xml:space="preserve"> bering</w:t>
            </w:r>
            <w:r w:rsidRPr="007D0EC4">
              <w:t xml:space="preserve">). </w:t>
            </w:r>
            <w:proofErr w:type="spellStart"/>
            <w:r w:rsidRPr="007D0EC4">
              <w:t>In</w:t>
            </w:r>
            <w:proofErr w:type="spellEnd"/>
            <w:r w:rsidRPr="007D0EC4">
              <w:t xml:space="preserve">: K. Bonn, E. Kovács, </w:t>
            </w:r>
            <w:proofErr w:type="spellStart"/>
            <w:r w:rsidRPr="007D0EC4">
              <w:t>Cs</w:t>
            </w:r>
            <w:proofErr w:type="spellEnd"/>
            <w:r w:rsidRPr="007D0EC4">
              <w:t xml:space="preserve">. Szabó (Hg.), </w:t>
            </w:r>
            <w:proofErr w:type="spellStart"/>
            <w:r w:rsidRPr="007D0EC4">
              <w:t>Entdeckungen</w:t>
            </w:r>
            <w:proofErr w:type="spellEnd"/>
            <w:r w:rsidRPr="007D0EC4">
              <w:t xml:space="preserve"> (</w:t>
            </w:r>
            <w:proofErr w:type="spellStart"/>
            <w:r w:rsidRPr="007D0EC4">
              <w:t>über</w:t>
            </w:r>
            <w:proofErr w:type="spellEnd"/>
            <w:r w:rsidRPr="007D0EC4">
              <w:t xml:space="preserve"> Jean Paul, Robert </w:t>
            </w:r>
            <w:proofErr w:type="spellStart"/>
            <w:r w:rsidRPr="007D0EC4">
              <w:t>Walser</w:t>
            </w:r>
            <w:proofErr w:type="spellEnd"/>
            <w:r w:rsidRPr="007D0EC4">
              <w:t xml:space="preserve">, Konrad Bayer…), Frankfurt </w:t>
            </w:r>
            <w:proofErr w:type="gramStart"/>
            <w:r w:rsidRPr="007D0EC4">
              <w:t>a.</w:t>
            </w:r>
            <w:proofErr w:type="gramEnd"/>
            <w:r w:rsidRPr="007D0EC4">
              <w:t xml:space="preserve"> M. 2002, 57-81.</w:t>
            </w:r>
          </w:p>
        </w:tc>
      </w:tr>
      <w:tr w:rsidR="00BB2313" w:rsidRPr="007D0EC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lastRenderedPageBreak/>
              <w:t>Tantárgyfelelős: Dr. Szabó Csaba, f. docens</w:t>
            </w:r>
          </w:p>
          <w:p w:rsidR="00BB2313" w:rsidRPr="007D0EC4" w:rsidRDefault="00BB2313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Oktatók: Dr. Szabó Csaba, dr. René </w:t>
            </w:r>
            <w:proofErr w:type="spellStart"/>
            <w:r w:rsidRPr="007D0EC4">
              <w:rPr>
                <w:b/>
              </w:rPr>
              <w:t>Kegelmann</w:t>
            </w:r>
            <w:proofErr w:type="spellEnd"/>
          </w:p>
        </w:tc>
      </w:tr>
    </w:tbl>
    <w:p w:rsidR="00BB2313" w:rsidRDefault="00BB2313" w:rsidP="00BB2313"/>
    <w:p w:rsidR="00BB2313" w:rsidRDefault="00BB2313" w:rsidP="00BB2313"/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4E5D"/>
    <w:multiLevelType w:val="hybridMultilevel"/>
    <w:tmpl w:val="259AF80A"/>
    <w:lvl w:ilvl="0" w:tplc="147EAA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874D8A"/>
    <w:multiLevelType w:val="hybridMultilevel"/>
    <w:tmpl w:val="EFC4E1DE"/>
    <w:lvl w:ilvl="0" w:tplc="147EAA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B2313"/>
    <w:rsid w:val="00407070"/>
    <w:rsid w:val="00942D46"/>
    <w:rsid w:val="00BB2313"/>
    <w:rsid w:val="00D2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,Lábjegyzetszöveg Char1 Char,Lábjegyzetszöveg Char Char Char,Lábjegyzetszöveg Char1 Char Char Char,Lábjegyzetszöveg Char1,Lábjegyzetszöveg Char Char Char Char,Char Char Char Char Char Char"/>
    <w:basedOn w:val="Norml"/>
    <w:link w:val="LbjegyzetszvegChar2"/>
    <w:semiHidden/>
    <w:rsid w:val="00BB2313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231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 Char,Lábjegyzetszöveg Char1 Char Char,Lábjegyzetszöveg Char Char Char Char1,Lábjegyzetszöveg Char1 Char Char Char Char,Lábjegyzetszöveg Char1 Char1,Lábjegyzetszöveg Char Char Char Char Char"/>
    <w:basedOn w:val="Bekezdsalapbettpusa"/>
    <w:link w:val="Lbjegyzetszveg"/>
    <w:semiHidden/>
    <w:locked/>
    <w:rsid w:val="00BB231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4010</Characters>
  <Application>Microsoft Office Word</Application>
  <DocSecurity>0</DocSecurity>
  <Lines>33</Lines>
  <Paragraphs>9</Paragraphs>
  <ScaleCrop>false</ScaleCrop>
  <Company>EKF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2010-06-30T09:00:00Z</dcterms:created>
  <dcterms:modified xsi:type="dcterms:W3CDTF">2010-06-30T09:15:00Z</dcterms:modified>
</cp:coreProperties>
</file>