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CEA68" w14:textId="77777777" w:rsidR="00DB7812" w:rsidRPr="00DB7812" w:rsidRDefault="00DB7812" w:rsidP="00DB781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hu-HU"/>
        </w:rPr>
      </w:pPr>
      <w:r w:rsidRPr="00DB7812">
        <w:rPr>
          <w:rStyle w:val="Kiemels2"/>
          <w:rFonts w:ascii="Times New Roman" w:hAnsi="Times New Roman" w:cs="Times New Roman"/>
          <w:sz w:val="28"/>
        </w:rPr>
        <w:t>Osztatlan tanárképzés</w:t>
      </w:r>
    </w:p>
    <w:p w14:paraId="512978F6" w14:textId="77777777" w:rsidR="00DB7812" w:rsidRDefault="00DB7812" w:rsidP="00DB781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F1265C3" w14:textId="77777777" w:rsidR="00D646DE" w:rsidRPr="00D646DE" w:rsidRDefault="00D646DE" w:rsidP="00DB781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I. A tanári záróvizsga törvényi háttere</w:t>
      </w:r>
    </w:p>
    <w:p w14:paraId="3FD6AF00" w14:textId="77777777" w:rsidR="00D646DE" w:rsidRPr="00D646DE" w:rsidRDefault="00D646DE" w:rsidP="00DB781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8/2013. (I.30.) EMMI rendelet 1. § a</w:t>
      </w:r>
      <w:r w:rsidRPr="00DB7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DB7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pontjában foglaltak szerint az osztatlan tanárképzésben a szakdolgozat kredit értéke – a szakterületi tanulmányok keretében – 8 kredit. Az 1. § a) pontja szerinti, két tanárszakon egyidejűleg folyó tanárképzésben egy szakdolgozatot kell benyújtani és a záróvizsga részeként megvédeni.</w:t>
      </w:r>
    </w:p>
    <w:p w14:paraId="2A045F94" w14:textId="77777777" w:rsidR="00D646DE" w:rsidRPr="00D646DE" w:rsidRDefault="00D646DE" w:rsidP="00DB781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§ (1) Az 1. § a) pontja szerinti osztatlan, kétszakos tanárképzésben a tanulmányokat a két tanárszakon egyszerre kell megkezdeni és befejezni. A záróvizsgára bocsátás feltétele mindkét tanárszakon a tanulmányok lezárása, beleértve a szakdolgozat elkészít</w:t>
      </w:r>
      <w:bookmarkStart w:id="0" w:name="_GoBack"/>
      <w:bookmarkEnd w:id="0"/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ését és az összefüggő egyéni iskolai gyakorlat teljesítését is.</w:t>
      </w:r>
    </w:p>
    <w:p w14:paraId="04D37CAC" w14:textId="77777777" w:rsidR="00D646DE" w:rsidRPr="000C21F2" w:rsidRDefault="00D646DE" w:rsidP="00DB781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21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A záróvizsga </w:t>
      </w:r>
      <w:r w:rsidR="00496362" w:rsidRPr="000C21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célja és </w:t>
      </w:r>
      <w:r w:rsidRPr="000C21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részei</w:t>
      </w:r>
    </w:p>
    <w:p w14:paraId="40628609" w14:textId="77777777" w:rsidR="00496362" w:rsidRPr="000C21F2" w:rsidRDefault="00496362" w:rsidP="006E5C0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F2">
        <w:rPr>
          <w:rFonts w:ascii="Times New Roman" w:hAnsi="Times New Roman" w:cs="Times New Roman"/>
          <w:sz w:val="24"/>
          <w:szCs w:val="24"/>
        </w:rPr>
        <w:t xml:space="preserve">A záróvizsga az oklevél megszerzéséhez szükséges ismeretek, készségek és képességek ellenőrzése és értékelése, amelynek során a hallgatónak arról is tanúságot kell tennie, hogy a tanult ismereteket alkalmazni tudja. </w:t>
      </w:r>
    </w:p>
    <w:p w14:paraId="1EBCDFE9" w14:textId="77777777" w:rsidR="00D646DE" w:rsidRPr="00DB7812" w:rsidRDefault="00D646DE" w:rsidP="00DB7812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osztatlan tanárképzésben a záróvizsga a következő részekből áll:</w:t>
      </w:r>
    </w:p>
    <w:p w14:paraId="4EE6C2EA" w14:textId="14B9FC4C" w:rsidR="00D646DE" w:rsidRPr="00DB7812" w:rsidRDefault="008361D5" w:rsidP="00687633">
      <w:pPr>
        <w:pStyle w:val="paragrafus3"/>
      </w:pPr>
      <w:r>
        <w:t>a szakdolgozat</w:t>
      </w:r>
      <w:r w:rsidR="00D646DE" w:rsidRPr="00DB7812">
        <w:t xml:space="preserve"> és</w:t>
      </w:r>
      <w:r>
        <w:t xml:space="preserve"> a</w:t>
      </w:r>
      <w:r w:rsidR="00D646DE" w:rsidRPr="00DB7812">
        <w:t xml:space="preserve"> portfolió elkészítése és megvédése;</w:t>
      </w:r>
    </w:p>
    <w:p w14:paraId="05D0599D" w14:textId="77777777" w:rsidR="00D646DE" w:rsidRPr="00DB7812" w:rsidRDefault="00617B64" w:rsidP="00687633">
      <w:pPr>
        <w:pStyle w:val="paragrafus3"/>
      </w:pPr>
      <w:r w:rsidRPr="00DB7812">
        <w:t>szóbeli tanári záróvizsga, melynek részei:</w:t>
      </w:r>
    </w:p>
    <w:p w14:paraId="250A7DE8" w14:textId="77777777" w:rsidR="00617B64" w:rsidRPr="00DB7812" w:rsidRDefault="00617B64" w:rsidP="00687633">
      <w:pPr>
        <w:pStyle w:val="paragrafus3"/>
        <w:numPr>
          <w:ilvl w:val="3"/>
          <w:numId w:val="4"/>
        </w:numPr>
      </w:pPr>
      <w:r w:rsidRPr="00DB7812">
        <w:t>a tanári mesterszak pedagógiai-pszichológiai egysége,</w:t>
      </w:r>
    </w:p>
    <w:p w14:paraId="1E8CE4A8" w14:textId="77777777" w:rsidR="00617B64" w:rsidRPr="00DB7812" w:rsidRDefault="00617B64" w:rsidP="00687633">
      <w:pPr>
        <w:pStyle w:val="paragrafus3"/>
        <w:numPr>
          <w:ilvl w:val="3"/>
          <w:numId w:val="4"/>
        </w:numPr>
      </w:pPr>
      <w:r w:rsidRPr="00DB7812">
        <w:t>a tanári mesterszak szakterületi (módszertani) egysége.</w:t>
      </w:r>
    </w:p>
    <w:p w14:paraId="1E2CBD6D" w14:textId="77777777" w:rsidR="00496362" w:rsidRPr="00496362" w:rsidRDefault="00D646DE" w:rsidP="00496362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III. A záróvizsga szervezésének</w:t>
      </w:r>
      <w:r w:rsidR="009563B0" w:rsidRPr="00DB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és lebonyolításának</w:t>
      </w:r>
      <w:r w:rsidRPr="00D64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alapelvei</w:t>
      </w:r>
    </w:p>
    <w:p w14:paraId="356BC182" w14:textId="3E10B166" w:rsidR="00496362" w:rsidRPr="000C21F2" w:rsidRDefault="00496362" w:rsidP="0049636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C21F2">
        <w:rPr>
          <w:rFonts w:ascii="Times New Roman" w:hAnsi="Times New Roman" w:cs="Times New Roman"/>
          <w:sz w:val="24"/>
          <w:szCs w:val="24"/>
        </w:rPr>
        <w:t xml:space="preserve">A vizsgák </w:t>
      </w:r>
      <w:r w:rsidR="006E5C02" w:rsidRPr="000C21F2">
        <w:rPr>
          <w:rFonts w:ascii="Times New Roman" w:hAnsi="Times New Roman" w:cs="Times New Roman"/>
          <w:sz w:val="24"/>
          <w:szCs w:val="24"/>
        </w:rPr>
        <w:t>témaköreit</w:t>
      </w:r>
      <w:r w:rsidRPr="000C21F2">
        <w:rPr>
          <w:rFonts w:ascii="Times New Roman" w:hAnsi="Times New Roman" w:cs="Times New Roman"/>
          <w:sz w:val="24"/>
          <w:szCs w:val="24"/>
        </w:rPr>
        <w:t xml:space="preserve"> a záróvizsgát 8 hónappal megelőzően közzé kell tenni.</w:t>
      </w:r>
    </w:p>
    <w:p w14:paraId="01EB79F0" w14:textId="77777777" w:rsidR="00496362" w:rsidRPr="000C21F2" w:rsidRDefault="00496362" w:rsidP="00DB781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1F2">
        <w:rPr>
          <w:rFonts w:ascii="Times New Roman" w:hAnsi="Times New Roman" w:cs="Times New Roman"/>
          <w:sz w:val="24"/>
          <w:szCs w:val="24"/>
        </w:rPr>
        <w:t>A záróvizsgára a Neptun rendszeren keresztül a záróvizsga-időszak félévében a regisztrációs időszak végéig</w:t>
      </w:r>
      <w:r w:rsidR="00DE0E90" w:rsidRPr="000C21F2">
        <w:rPr>
          <w:rFonts w:ascii="Times New Roman" w:hAnsi="Times New Roman" w:cs="Times New Roman"/>
          <w:sz w:val="24"/>
          <w:szCs w:val="24"/>
        </w:rPr>
        <w:t xml:space="preserve"> kell jelentkezni.</w:t>
      </w:r>
    </w:p>
    <w:p w14:paraId="41B19A45" w14:textId="77777777" w:rsidR="00D646DE" w:rsidRPr="00DB7812" w:rsidRDefault="00D646DE" w:rsidP="00DB7812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617B64" w:rsidRPr="00DB7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tanári </w:t>
      </w: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záróvizsgák megszervezésének koordinációs feladatait a</w:t>
      </w:r>
      <w:r w:rsidR="00617B64" w:rsidRPr="00DB7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Eszterházy Károly</w:t>
      </w: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 hallgatói tekintetében </w:t>
      </w:r>
      <w:r w:rsidR="00617B64"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617B64" w:rsidRPr="00DB7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Eszterházy Károly</w:t>
      </w:r>
      <w:r w:rsidR="00617B64"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 </w:t>
      </w:r>
      <w:r w:rsidR="00617B64" w:rsidRPr="00DB7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Pedagógusképző Központ</w:t>
      </w: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végzi.</w:t>
      </w:r>
    </w:p>
    <w:p w14:paraId="557817BE" w14:textId="77777777" w:rsidR="00D646DE" w:rsidRPr="00D646DE" w:rsidRDefault="00D646DE" w:rsidP="00DB781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záróvizsg</w:t>
      </w:r>
      <w:r w:rsidR="00617B64" w:rsidRPr="00DB7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II. pont szerinti A. és B. része külön kerül lebonyolításra, de ugyanazon bizottság előtt</w:t>
      </w: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7B33BA39" w14:textId="77777777" w:rsidR="00A210A6" w:rsidRPr="00D646DE" w:rsidRDefault="00A210A6" w:rsidP="00DB781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bocsájtható záróvizsgára az a hallgató,</w:t>
      </w:r>
    </w:p>
    <w:p w14:paraId="0A7C139F" w14:textId="77777777" w:rsidR="00A210A6" w:rsidRPr="00D646DE" w:rsidRDefault="00A210A6" w:rsidP="000C21F2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 nem jelentkezett záróvizsgára,</w:t>
      </w:r>
    </w:p>
    <w:p w14:paraId="5509786D" w14:textId="77777777" w:rsidR="00A210A6" w:rsidRPr="00D646DE" w:rsidRDefault="00A210A6" w:rsidP="000C21F2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akinek nincs abszolutóriuma,</w:t>
      </w:r>
    </w:p>
    <w:p w14:paraId="675DDA3E" w14:textId="77777777" w:rsidR="00A210A6" w:rsidRPr="00D646DE" w:rsidRDefault="00A210A6" w:rsidP="000C21F2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akinek díjtartozása, könyvtári vagy eszköztartozása van.</w:t>
      </w:r>
    </w:p>
    <w:p w14:paraId="6D95F5FF" w14:textId="77777777" w:rsidR="00847C17" w:rsidRDefault="00847C17" w:rsidP="00DB7812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68A64E7" w14:textId="0A5B59F0" w:rsidR="00D646DE" w:rsidRPr="00D646DE" w:rsidRDefault="00D646DE" w:rsidP="00DB781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záróvizsga bizottság összetétele:</w:t>
      </w:r>
    </w:p>
    <w:p w14:paraId="564DA65E" w14:textId="77777777" w:rsidR="00617B64" w:rsidRPr="00DB7812" w:rsidRDefault="00617B64" w:rsidP="00687633">
      <w:pPr>
        <w:pStyle w:val="paragrafus2"/>
      </w:pPr>
      <w:r w:rsidRPr="00DB7812">
        <w:t xml:space="preserve">Elnök: a neveléstudomány vagy a lélektan minősített oktatója, </w:t>
      </w:r>
    </w:p>
    <w:p w14:paraId="7BF443AE" w14:textId="217272F8" w:rsidR="009563B0" w:rsidRPr="00DB7812" w:rsidRDefault="00617B64" w:rsidP="00687633">
      <w:pPr>
        <w:pStyle w:val="paragrafus2"/>
      </w:pPr>
      <w:r w:rsidRPr="00DB7812">
        <w:t>Tagjai</w:t>
      </w:r>
      <w:r w:rsidR="009563B0" w:rsidRPr="00DB7812">
        <w:t>:</w:t>
      </w:r>
      <w:r w:rsidRPr="00DB7812">
        <w:t xml:space="preserve"> a szakdiszciplínák, a szakmódszertanok képviselői, </w:t>
      </w:r>
    </w:p>
    <w:p w14:paraId="64D55AC0" w14:textId="77777777" w:rsidR="009563B0" w:rsidRPr="00DB7812" w:rsidRDefault="009563B0" w:rsidP="00687633">
      <w:pPr>
        <w:pStyle w:val="paragrafus2"/>
      </w:pPr>
      <w:r w:rsidRPr="00DB7812">
        <w:t>T</w:t>
      </w:r>
      <w:r w:rsidR="00617B64" w:rsidRPr="00DB7812">
        <w:t>ovábbá tag lehet</w:t>
      </w:r>
      <w:r w:rsidRPr="00DB7812">
        <w:t>:</w:t>
      </w:r>
    </w:p>
    <w:p w14:paraId="6807715B" w14:textId="77777777" w:rsidR="009563B0" w:rsidRPr="00DB7812" w:rsidRDefault="00617B64" w:rsidP="000C21F2">
      <w:pPr>
        <w:pStyle w:val="paragrafus2"/>
        <w:spacing w:after="0"/>
        <w:ind w:left="708"/>
      </w:pPr>
      <w:r w:rsidRPr="00DB7812">
        <w:lastRenderedPageBreak/>
        <w:t xml:space="preserve"> a külső bázisiskolák mentortanárainak képviselője</w:t>
      </w:r>
    </w:p>
    <w:p w14:paraId="0094A8B3" w14:textId="77777777" w:rsidR="009563B0" w:rsidRPr="00DB7812" w:rsidRDefault="009563B0" w:rsidP="000C21F2">
      <w:pPr>
        <w:pStyle w:val="paragrafus2"/>
        <w:spacing w:after="0"/>
        <w:ind w:left="708"/>
      </w:pPr>
      <w:r w:rsidRPr="00DB7812">
        <w:t>a</w:t>
      </w:r>
      <w:r w:rsidR="00617B64" w:rsidRPr="00DB7812">
        <w:t xml:space="preserve"> jelölt témavezetője és </w:t>
      </w:r>
    </w:p>
    <w:p w14:paraId="62187912" w14:textId="77777777" w:rsidR="00617B64" w:rsidRPr="00DB7812" w:rsidRDefault="00617B64" w:rsidP="000C21F2">
      <w:pPr>
        <w:pStyle w:val="paragrafus2"/>
        <w:spacing w:after="0"/>
        <w:ind w:left="708"/>
      </w:pPr>
      <w:r w:rsidRPr="00DB7812">
        <w:t>a bíráló.</w:t>
      </w:r>
    </w:p>
    <w:p w14:paraId="5FE9A186" w14:textId="77777777" w:rsidR="009563B0" w:rsidRDefault="009563B0" w:rsidP="00687633">
      <w:pPr>
        <w:pStyle w:val="paragrafus2"/>
      </w:pPr>
      <w:r w:rsidRPr="00DB7812">
        <w:t xml:space="preserve">A </w:t>
      </w:r>
      <w:r w:rsidR="00A210A6" w:rsidRPr="00DB7812">
        <w:t xml:space="preserve">szóbeli tanári </w:t>
      </w:r>
      <w:r w:rsidRPr="00DB7812">
        <w:t xml:space="preserve">záróvizsgán a hallgató </w:t>
      </w:r>
      <w:r w:rsidR="00A210A6" w:rsidRPr="00DB7812">
        <w:t>vizsgarészekhez</w:t>
      </w:r>
      <w:r w:rsidRPr="00DB7812">
        <w:t xml:space="preserve"> kapcsolódó témakörökből tételt húz, amelyek kidolgozására legalább 20 perc felkészülési idő áll rendelkezésre. A felkészüléshez a hallgató a Záróvizsga bizottság jegyzőköny</w:t>
      </w:r>
      <w:r w:rsidR="00DE0E90">
        <w:t>v</w:t>
      </w:r>
      <w:r w:rsidRPr="00DB7812">
        <w:t>vezetőjétől átvett és az egyetem fejbélyegzőjével ellátott papírt használhat fel, amelyet a záróvizsga befejeztével a ZVB jegyzőkönyvvezetőjének kell átadnia.</w:t>
      </w:r>
    </w:p>
    <w:p w14:paraId="20E66BE5" w14:textId="77777777" w:rsidR="00496362" w:rsidRPr="000C21F2" w:rsidRDefault="00496362" w:rsidP="0049636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C21F2">
        <w:rPr>
          <w:rFonts w:ascii="Times New Roman" w:hAnsi="Times New Roman" w:cs="Times New Roman"/>
          <w:sz w:val="24"/>
          <w:szCs w:val="24"/>
        </w:rPr>
        <w:t>Az angol nyelv és kultúra tanára, valamint a német nyelv és kultúra tanárszakon tanulmányokat folytató hallgatóknak a záróvizsgán olyan mértékben kell az idegen nyelvet használniuk, mint</w:t>
      </w:r>
      <w:r w:rsidR="00DE0E90" w:rsidRPr="000C21F2">
        <w:rPr>
          <w:rFonts w:ascii="Times New Roman" w:hAnsi="Times New Roman" w:cs="Times New Roman"/>
          <w:sz w:val="24"/>
          <w:szCs w:val="24"/>
        </w:rPr>
        <w:t xml:space="preserve"> </w:t>
      </w:r>
      <w:r w:rsidRPr="000C21F2">
        <w:rPr>
          <w:rFonts w:ascii="Times New Roman" w:hAnsi="Times New Roman" w:cs="Times New Roman"/>
          <w:sz w:val="24"/>
          <w:szCs w:val="24"/>
        </w:rPr>
        <w:t>a szakjukhoz tartozó egyéb vizsgákon.</w:t>
      </w:r>
    </w:p>
    <w:p w14:paraId="42C5FE57" w14:textId="77777777" w:rsidR="00496362" w:rsidRPr="00496362" w:rsidRDefault="00496362" w:rsidP="00496362">
      <w:pPr>
        <w:pStyle w:val="paragrafus3"/>
        <w:numPr>
          <w:ilvl w:val="0"/>
          <w:numId w:val="0"/>
        </w:numPr>
      </w:pPr>
    </w:p>
    <w:p w14:paraId="40BB3AC1" w14:textId="77777777" w:rsidR="00D646DE" w:rsidRPr="00D646DE" w:rsidRDefault="00D646DE" w:rsidP="00DB781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IV. A tanári záróvizsga eredményének számítása</w:t>
      </w:r>
    </w:p>
    <w:p w14:paraId="69C9CE36" w14:textId="77777777" w:rsidR="00A210A6" w:rsidRPr="00DB7812" w:rsidRDefault="00A210A6" w:rsidP="00687633">
      <w:pPr>
        <w:pStyle w:val="paragrafus2"/>
      </w:pPr>
      <w:r w:rsidRPr="00DB7812">
        <w:t xml:space="preserve">A tanári záróvizsga érdemjegyét az alábbi osztályzatok határozzák meg: </w:t>
      </w:r>
    </w:p>
    <w:p w14:paraId="7DF8CE1F" w14:textId="77777777" w:rsidR="00A210A6" w:rsidRPr="000F0666" w:rsidRDefault="00A210A6" w:rsidP="00687633">
      <w:pPr>
        <w:pStyle w:val="paragrafus3"/>
        <w:numPr>
          <w:ilvl w:val="2"/>
          <w:numId w:val="11"/>
        </w:numPr>
      </w:pPr>
      <w:r w:rsidRPr="000F0666">
        <w:t xml:space="preserve">a tanári szakdolgozat javasolt érdemjegye, </w:t>
      </w:r>
    </w:p>
    <w:p w14:paraId="4D0879AA" w14:textId="77777777" w:rsidR="00A210A6" w:rsidRPr="000F0666" w:rsidRDefault="00A210A6" w:rsidP="00687633">
      <w:pPr>
        <w:pStyle w:val="paragrafus3"/>
      </w:pPr>
      <w:r w:rsidRPr="000F0666">
        <w:t>a tanári szakdolgozat</w:t>
      </w:r>
      <w:r w:rsidR="006E5C02" w:rsidRPr="000F0666">
        <w:t>/</w:t>
      </w:r>
      <w:r w:rsidR="006E5C02" w:rsidRPr="000C21F2">
        <w:t>portfólió</w:t>
      </w:r>
      <w:r w:rsidRPr="000F0666">
        <w:t xml:space="preserve"> bemutatásakor és védésekor kapott érdemjegy</w:t>
      </w:r>
      <w:r w:rsidR="006E5C02" w:rsidRPr="000C21F2">
        <w:t>ek</w:t>
      </w:r>
      <w:r w:rsidRPr="000F0666">
        <w:t>,</w:t>
      </w:r>
    </w:p>
    <w:p w14:paraId="59305914" w14:textId="77777777" w:rsidR="00A210A6" w:rsidRPr="000F0666" w:rsidRDefault="00A210A6" w:rsidP="00687633">
      <w:pPr>
        <w:pStyle w:val="paragrafus3"/>
      </w:pPr>
      <w:r w:rsidRPr="000F0666">
        <w:t>a tanári záróvizsgán elhangzott szóbeli felelet</w:t>
      </w:r>
      <w:r w:rsidR="0076523E" w:rsidRPr="000C21F2">
        <w:t>ek</w:t>
      </w:r>
      <w:r w:rsidRPr="000F0666">
        <w:t xml:space="preserve"> érdemjegye</w:t>
      </w:r>
      <w:r w:rsidR="0076523E" w:rsidRPr="000C21F2">
        <w:t>i</w:t>
      </w:r>
      <w:r w:rsidRPr="000F0666">
        <w:t>,</w:t>
      </w:r>
    </w:p>
    <w:p w14:paraId="2ED64ACE" w14:textId="77777777" w:rsidR="00A210A6" w:rsidRPr="000F0666" w:rsidRDefault="00A210A6" w:rsidP="00687633">
      <w:pPr>
        <w:pStyle w:val="paragrafus3"/>
      </w:pPr>
      <w:r w:rsidRPr="000F0666">
        <w:t>a gyakorlóiskolában végzett tanítási gyakorlat</w:t>
      </w:r>
      <w:r w:rsidR="0076523E" w:rsidRPr="000C21F2">
        <w:t>ok</w:t>
      </w:r>
      <w:r w:rsidRPr="000F0666">
        <w:t xml:space="preserve"> érdemjegye</w:t>
      </w:r>
      <w:r w:rsidR="0076523E" w:rsidRPr="000C21F2">
        <w:t>i</w:t>
      </w:r>
      <w:r w:rsidRPr="000F0666">
        <w:t>,</w:t>
      </w:r>
    </w:p>
    <w:p w14:paraId="6E0081F2" w14:textId="77777777" w:rsidR="00A210A6" w:rsidRPr="000F0666" w:rsidRDefault="00A210A6" w:rsidP="00687633">
      <w:pPr>
        <w:pStyle w:val="paragrafus3"/>
      </w:pPr>
      <w:r w:rsidRPr="000F0666">
        <w:t>a zárótanítás</w:t>
      </w:r>
      <w:r w:rsidR="0076523E" w:rsidRPr="000C21F2">
        <w:t>ok</w:t>
      </w:r>
      <w:r w:rsidRPr="000F0666">
        <w:t xml:space="preserve"> érdemjegye</w:t>
      </w:r>
      <w:r w:rsidR="0076523E" w:rsidRPr="000C21F2">
        <w:t>i</w:t>
      </w:r>
      <w:r w:rsidRPr="000F0666">
        <w:t>,</w:t>
      </w:r>
    </w:p>
    <w:p w14:paraId="24861B33" w14:textId="77777777" w:rsidR="00A210A6" w:rsidRPr="00DB7812" w:rsidRDefault="00A210A6" w:rsidP="00687633">
      <w:pPr>
        <w:pStyle w:val="paragrafus3"/>
      </w:pPr>
      <w:r w:rsidRPr="00DB7812">
        <w:t>az utolsó évben végzett összefüggő gyakorlat érdemjegye.</w:t>
      </w:r>
    </w:p>
    <w:p w14:paraId="47CE37C9" w14:textId="77777777" w:rsidR="00D646DE" w:rsidRPr="00DB7812" w:rsidRDefault="00A210A6" w:rsidP="00687633">
      <w:pPr>
        <w:pStyle w:val="paragrafus2"/>
      </w:pPr>
      <w:r w:rsidRPr="00DB7812">
        <w:t xml:space="preserve">A szakdolgozatot/portfóliót, valamint a szóbeli vizsgákat a záróvizsga bizottság tagjai öt fokozatú osztályzattal értékelik, majd zárt tanácskozás keretében szavazással állapítják meg a szakdolgozat/ </w:t>
      </w:r>
      <w:r w:rsidR="00DB7812" w:rsidRPr="00DB7812">
        <w:t>portfólió</w:t>
      </w:r>
      <w:r w:rsidRPr="00DB7812">
        <w:t xml:space="preserve"> és a szóbeli </w:t>
      </w:r>
      <w:r w:rsidR="00DB7812" w:rsidRPr="00DB7812">
        <w:t>vizsgák végosztályzatát. Szavazategyenlőség esetén a ZVB elnök szavazata dönt.</w:t>
      </w:r>
    </w:p>
    <w:p w14:paraId="4D3F0611" w14:textId="77777777" w:rsidR="00DB7812" w:rsidRPr="0076523E" w:rsidRDefault="00DB7812" w:rsidP="00687633">
      <w:pPr>
        <w:pStyle w:val="paragrafus2"/>
      </w:pPr>
      <w:r w:rsidRPr="0076523E">
        <w:t>A hallgató beleegyezésével a záróvizsga eredményét a bizottság elnöke nyilvánosan hirdeti ki.</w:t>
      </w:r>
    </w:p>
    <w:p w14:paraId="05D8912C" w14:textId="77777777" w:rsidR="006F54B5" w:rsidRPr="00DB7812" w:rsidRDefault="00DB7812" w:rsidP="00DB781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7812">
        <w:rPr>
          <w:rFonts w:ascii="Times New Roman" w:hAnsi="Times New Roman" w:cs="Times New Roman"/>
          <w:b/>
          <w:sz w:val="24"/>
          <w:szCs w:val="24"/>
        </w:rPr>
        <w:t>V. Sikertelen tanári záróvizsga pótlása</w:t>
      </w:r>
    </w:p>
    <w:p w14:paraId="6045F40A" w14:textId="2D6B11EB" w:rsidR="00A210A6" w:rsidRPr="000F0666" w:rsidRDefault="00DB7812" w:rsidP="00687633">
      <w:pPr>
        <w:pStyle w:val="paragrafus2"/>
      </w:pPr>
      <w:r w:rsidRPr="000F0666">
        <w:t>Amennyiben a szakdolgozat</w:t>
      </w:r>
      <w:r w:rsidR="006E5C02" w:rsidRPr="000F0666">
        <w:t>/</w:t>
      </w:r>
      <w:r w:rsidR="006E5C02" w:rsidRPr="000C21F2">
        <w:t>portfólió</w:t>
      </w:r>
      <w:r w:rsidR="00A210A6" w:rsidRPr="000F0666">
        <w:t>, vagy a szóbeli vizsgák bármelyikének eredménye elégtelen, akkor a záróvizsga eredménye elégtelen és azt meg kell i</w:t>
      </w:r>
      <w:r w:rsidR="006E5C02" w:rsidRPr="000F0666">
        <w:t>smételni. Sikeres szakdolgozat/</w:t>
      </w:r>
      <w:r w:rsidR="006E5C02" w:rsidRPr="000C21F2">
        <w:t>portfólió</w:t>
      </w:r>
      <w:r w:rsidR="00A210A6" w:rsidRPr="000F0666">
        <w:t xml:space="preserve"> védés és elégtelen szóbeli záróvizsga eredmény esetén a szakdolgozatra/</w:t>
      </w:r>
      <w:r w:rsidR="006E5C02" w:rsidRPr="000C21F2">
        <w:t>portfólióra</w:t>
      </w:r>
      <w:r w:rsidR="00A210A6" w:rsidRPr="000F0666">
        <w:t xml:space="preserve"> kapott érdemjegy a következő záróvizsga eredménybe legfeljebb két évig beszámít. A két naptári év letelte után, amennyiben a (volt)hallgató a záróvizsgát nem tette le, a hallgatónak új szakdolgozatot/</w:t>
      </w:r>
      <w:r w:rsidR="006E5C02" w:rsidRPr="000C21F2">
        <w:t>porfóliót</w:t>
      </w:r>
      <w:r w:rsidR="00A210A6" w:rsidRPr="000F0666">
        <w:t xml:space="preserve"> kell készítenie, vagy a meglévőt aktualizálnia. Sikertelen szakdolgozat védés esetén a hallgatónak új szakdolgozatot kell készítenie. </w:t>
      </w:r>
    </w:p>
    <w:p w14:paraId="76B0002B" w14:textId="7E6FFD9B" w:rsidR="00A210A6" w:rsidRPr="000F0666" w:rsidRDefault="00A210A6" w:rsidP="00687633">
      <w:pPr>
        <w:pStyle w:val="paragrafus2"/>
      </w:pPr>
      <w:r w:rsidRPr="000F0666">
        <w:t>Újabb záróvizsg</w:t>
      </w:r>
      <w:r w:rsidR="00DE0E90" w:rsidRPr="000F0666">
        <w:t>ára</w:t>
      </w:r>
      <w:r w:rsidRPr="000F0666">
        <w:t>, tanári záróvizsg</w:t>
      </w:r>
      <w:r w:rsidR="00DE0E90" w:rsidRPr="000F0666">
        <w:t>ára</w:t>
      </w:r>
      <w:r w:rsidRPr="000F0666">
        <w:t xml:space="preserve"> a következő záróvizsga-időszakban a sikertelen részvizsga javításával</w:t>
      </w:r>
      <w:r w:rsidR="00DE0E90" w:rsidRPr="000F0666">
        <w:t xml:space="preserve"> kerülhet sor.</w:t>
      </w:r>
    </w:p>
    <w:p w14:paraId="590357F9" w14:textId="77777777" w:rsidR="00496362" w:rsidRPr="000F0666" w:rsidRDefault="00496362" w:rsidP="00496362">
      <w:pPr>
        <w:pStyle w:val="paragrafus3"/>
        <w:numPr>
          <w:ilvl w:val="0"/>
          <w:numId w:val="0"/>
        </w:numPr>
      </w:pPr>
      <w:r w:rsidRPr="000C21F2">
        <w:t>Az abszolutóriumukat 2012 szeptembere után megszerzett hallgatók esetében a jogviszony megszűnését követő ötödik év eltelte után záróvizsga nem tehető.</w:t>
      </w:r>
    </w:p>
    <w:p w14:paraId="331FBE01" w14:textId="77777777" w:rsidR="008361D5" w:rsidRDefault="00836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C90AB2" w14:textId="77777777" w:rsidR="008361D5" w:rsidRPr="00DB7812" w:rsidRDefault="008361D5" w:rsidP="008361D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hu-HU"/>
        </w:rPr>
      </w:pPr>
      <w:r>
        <w:rPr>
          <w:rStyle w:val="Kiemels2"/>
          <w:rFonts w:ascii="Times New Roman" w:hAnsi="Times New Roman" w:cs="Times New Roman"/>
          <w:sz w:val="28"/>
        </w:rPr>
        <w:lastRenderedPageBreak/>
        <w:t>Rövidciklusú mestertanár szak</w:t>
      </w:r>
    </w:p>
    <w:p w14:paraId="32AC42CE" w14:textId="77777777" w:rsidR="008361D5" w:rsidRDefault="008361D5" w:rsidP="008361D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158BA125" w14:textId="77777777" w:rsidR="008361D5" w:rsidRPr="00DB7812" w:rsidRDefault="008361D5" w:rsidP="008361D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I. A záróvizsga </w:t>
      </w:r>
      <w:r w:rsidR="006E5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célja és </w:t>
      </w:r>
      <w:r w:rsidRPr="00D64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részei</w:t>
      </w:r>
    </w:p>
    <w:p w14:paraId="28B1C6C9" w14:textId="77777777" w:rsidR="006E5C02" w:rsidRPr="000C21F2" w:rsidRDefault="006E5C02" w:rsidP="006E5C0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F2">
        <w:rPr>
          <w:rFonts w:ascii="Times New Roman" w:hAnsi="Times New Roman" w:cs="Times New Roman"/>
          <w:sz w:val="24"/>
          <w:szCs w:val="24"/>
        </w:rPr>
        <w:t xml:space="preserve">A záróvizsga az oklevél megszerzéséhez szükséges ismeretek, készségek és képességek ellenőrzése és értékelése, amelynek során a hallgatónak arról is tanúságot kell tennie, hogy a tanult ismereteket alkalmazni tudja. </w:t>
      </w:r>
    </w:p>
    <w:p w14:paraId="4723C54A" w14:textId="77777777" w:rsidR="008361D5" w:rsidRPr="00DB7812" w:rsidRDefault="008361D5" w:rsidP="008361D5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rövidciklusú</w:t>
      </w: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mester</w:t>
      </w: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tanárképzésben a záróvizsga a következő részekből áll:</w:t>
      </w:r>
    </w:p>
    <w:p w14:paraId="42549188" w14:textId="61998F90" w:rsidR="008361D5" w:rsidRPr="00DB7812" w:rsidRDefault="008361D5" w:rsidP="00687633">
      <w:pPr>
        <w:pStyle w:val="paragrafus3"/>
        <w:numPr>
          <w:ilvl w:val="2"/>
          <w:numId w:val="12"/>
        </w:numPr>
      </w:pPr>
      <w:r>
        <w:t>a</w:t>
      </w:r>
      <w:r w:rsidRPr="00DB7812">
        <w:t xml:space="preserve"> portfolió elkészítése és megvédése;</w:t>
      </w:r>
    </w:p>
    <w:p w14:paraId="415FEC97" w14:textId="3607B7EB" w:rsidR="008361D5" w:rsidRDefault="008361D5" w:rsidP="000F0666">
      <w:pPr>
        <w:pStyle w:val="paragrafus3"/>
      </w:pPr>
      <w:r>
        <w:t xml:space="preserve">szóbeli tanári záróvizsga - </w:t>
      </w:r>
      <w:r w:rsidRPr="00DB7812">
        <w:t xml:space="preserve">a tanári mesterszak szakterületi (módszertani) </w:t>
      </w:r>
      <w:r w:rsidR="000F0666" w:rsidRPr="000F0666">
        <w:t>illetve diszciplináris mester</w:t>
      </w:r>
      <w:r w:rsidR="000F0666">
        <w:t xml:space="preserve"> végzettségre</w:t>
      </w:r>
      <w:r w:rsidR="000F0666" w:rsidRPr="000F0666">
        <w:t xml:space="preserve"> épülő kétféléves képzés</w:t>
      </w:r>
      <w:r w:rsidR="000F0666">
        <w:t xml:space="preserve"> esetéb</w:t>
      </w:r>
      <w:r w:rsidR="000F0666" w:rsidRPr="000F0666">
        <w:t>en pedagógiai-pszichológiai</w:t>
      </w:r>
      <w:r w:rsidR="000F0666">
        <w:t xml:space="preserve"> egysége</w:t>
      </w:r>
    </w:p>
    <w:p w14:paraId="1804430F" w14:textId="77777777" w:rsidR="006E5C02" w:rsidRPr="00DB7812" w:rsidRDefault="006E5C02" w:rsidP="006E5C02">
      <w:pPr>
        <w:pStyle w:val="paragrafus3"/>
        <w:numPr>
          <w:ilvl w:val="0"/>
          <w:numId w:val="0"/>
        </w:numPr>
      </w:pPr>
    </w:p>
    <w:p w14:paraId="768D66FE" w14:textId="77777777" w:rsidR="008361D5" w:rsidRPr="00DB7812" w:rsidRDefault="00841CF7" w:rsidP="008361D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</w:t>
      </w:r>
      <w:r w:rsidR="008361D5" w:rsidRPr="00D64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I. A záróvizsga szervezésének</w:t>
      </w:r>
      <w:r w:rsidR="008361D5" w:rsidRPr="00DB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és lebonyolításának</w:t>
      </w:r>
      <w:r w:rsidR="008361D5" w:rsidRPr="00D64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alapelvei</w:t>
      </w:r>
    </w:p>
    <w:p w14:paraId="29B52898" w14:textId="77777777" w:rsidR="006E5C02" w:rsidRPr="000C21F2" w:rsidRDefault="006E5C02" w:rsidP="006E5C0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C21F2">
        <w:rPr>
          <w:rFonts w:ascii="Times New Roman" w:hAnsi="Times New Roman" w:cs="Times New Roman"/>
          <w:sz w:val="24"/>
          <w:szCs w:val="24"/>
        </w:rPr>
        <w:t>A vizsgák témaköreit a záróvizsgát 8 hónappal megelőzően közzé kell tenni.</w:t>
      </w:r>
    </w:p>
    <w:p w14:paraId="25E30EAF" w14:textId="77777777" w:rsidR="006E5C02" w:rsidRPr="000C21F2" w:rsidRDefault="006E5C02" w:rsidP="006E5C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1F2">
        <w:rPr>
          <w:rFonts w:ascii="Times New Roman" w:hAnsi="Times New Roman" w:cs="Times New Roman"/>
          <w:sz w:val="24"/>
          <w:szCs w:val="24"/>
        </w:rPr>
        <w:t>A záróvizsgára a Neptun rendszeren keresztül a záróvizsga-időszak félévében a regisztrációs időszak végéig</w:t>
      </w:r>
      <w:r w:rsidR="00DE0E90" w:rsidRPr="000C21F2">
        <w:rPr>
          <w:rFonts w:ascii="Times New Roman" w:hAnsi="Times New Roman" w:cs="Times New Roman"/>
          <w:sz w:val="24"/>
          <w:szCs w:val="24"/>
        </w:rPr>
        <w:t xml:space="preserve"> be kell jelentkezni.</w:t>
      </w:r>
    </w:p>
    <w:p w14:paraId="12B723A6" w14:textId="03CE7CEF" w:rsidR="008361D5" w:rsidRPr="000C21F2" w:rsidRDefault="008361D5" w:rsidP="008361D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tanári záróvizsgák megszervezésének koordinációs feladatait az Eszterházy Károly Egyetem </w:t>
      </w:r>
      <w:r w:rsidR="00DE0E90" w:rsidRPr="000C2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illetékes </w:t>
      </w:r>
      <w:r w:rsidR="0076523E" w:rsidRPr="000C2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tanszéke </w:t>
      </w:r>
      <w:r w:rsidRPr="000C21F2">
        <w:rPr>
          <w:rFonts w:ascii="Times New Roman" w:eastAsia="Times New Roman" w:hAnsi="Times New Roman" w:cs="Times New Roman"/>
          <w:sz w:val="24"/>
          <w:szCs w:val="24"/>
          <w:lang w:eastAsia="hu-HU"/>
        </w:rPr>
        <w:t>végzi</w:t>
      </w:r>
      <w:r w:rsidR="00DE0E90" w:rsidRPr="000C21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6DF4324" w14:textId="3347462B" w:rsidR="0076523E" w:rsidRPr="000C21F2" w:rsidRDefault="008361D5" w:rsidP="008361D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1F2">
        <w:rPr>
          <w:rFonts w:ascii="Times New Roman" w:eastAsia="Times New Roman" w:hAnsi="Times New Roman" w:cs="Times New Roman"/>
          <w:sz w:val="24"/>
          <w:szCs w:val="24"/>
          <w:lang w:eastAsia="hu-HU"/>
        </w:rPr>
        <w:t>A záróvizsga</w:t>
      </w:r>
      <w:r w:rsidR="0076523E" w:rsidRPr="000C2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egynapon </w:t>
      </w:r>
      <w:r w:rsidRPr="000C21F2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 lebonyolításra.</w:t>
      </w:r>
    </w:p>
    <w:p w14:paraId="0E1F7986" w14:textId="77777777" w:rsidR="008361D5" w:rsidRPr="00D646DE" w:rsidRDefault="008361D5" w:rsidP="008361D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bocsájtható záróvizsgára az a hallgató,</w:t>
      </w:r>
    </w:p>
    <w:p w14:paraId="6885BB0E" w14:textId="77777777" w:rsidR="008361D5" w:rsidRPr="00D646DE" w:rsidRDefault="008361D5" w:rsidP="000C21F2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 nem jelentkezett záróvizsgára,</w:t>
      </w:r>
    </w:p>
    <w:p w14:paraId="6D65FCD2" w14:textId="77777777" w:rsidR="008361D5" w:rsidRPr="00D646DE" w:rsidRDefault="008361D5" w:rsidP="000C21F2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akinek nincs abszolutóriuma,</w:t>
      </w:r>
    </w:p>
    <w:p w14:paraId="7CA10457" w14:textId="77777777" w:rsidR="008361D5" w:rsidRPr="00D646DE" w:rsidRDefault="008361D5" w:rsidP="000C21F2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akinek díjtartozása, könyvtári vagy eszköztartozása van.</w:t>
      </w:r>
    </w:p>
    <w:p w14:paraId="0FE9A5CD" w14:textId="77777777" w:rsidR="00540FA2" w:rsidRDefault="00540FA2" w:rsidP="008361D5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83067C7" w14:textId="669C294F" w:rsidR="008361D5" w:rsidRPr="00D646DE" w:rsidRDefault="008361D5" w:rsidP="008361D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záróvizsga bizottság összetétele:</w:t>
      </w:r>
    </w:p>
    <w:p w14:paraId="040A25F9" w14:textId="77777777" w:rsidR="008361D5" w:rsidRPr="00DB7812" w:rsidRDefault="008361D5" w:rsidP="00687633">
      <w:pPr>
        <w:pStyle w:val="paragrafus2"/>
      </w:pPr>
      <w:r w:rsidRPr="00DB7812">
        <w:t xml:space="preserve">Elnök: </w:t>
      </w:r>
      <w:r w:rsidRPr="008361D5">
        <w:t>az egyetem</w:t>
      </w:r>
      <w:r w:rsidR="00EC74BB">
        <w:t xml:space="preserve"> (az adott szak)</w:t>
      </w:r>
      <w:r w:rsidRPr="008361D5">
        <w:t xml:space="preserve"> egyetemi/főiskolai tanára vagy docense</w:t>
      </w:r>
      <w:r>
        <w:t>.</w:t>
      </w:r>
      <w:r w:rsidRPr="00DB7812">
        <w:t xml:space="preserve"> </w:t>
      </w:r>
    </w:p>
    <w:p w14:paraId="145F6B6B" w14:textId="505BBA95" w:rsidR="008361D5" w:rsidRPr="00DB7812" w:rsidRDefault="008361D5" w:rsidP="00687633">
      <w:pPr>
        <w:pStyle w:val="paragrafus2"/>
      </w:pPr>
      <w:r w:rsidRPr="00DB7812">
        <w:t>Tagjai: a sza</w:t>
      </w:r>
      <w:r w:rsidR="00687633">
        <w:t>kdiszciplínák, a szakmódszertan</w:t>
      </w:r>
      <w:r w:rsidRPr="00DB7812">
        <w:t xml:space="preserve"> képviselői, </w:t>
      </w:r>
    </w:p>
    <w:p w14:paraId="2BA8B6EC" w14:textId="77777777" w:rsidR="008361D5" w:rsidRPr="00DB7812" w:rsidRDefault="008361D5" w:rsidP="00687633">
      <w:pPr>
        <w:pStyle w:val="paragrafus2"/>
      </w:pPr>
      <w:r w:rsidRPr="00DB7812">
        <w:t>Továbbá tag lehet:</w:t>
      </w:r>
    </w:p>
    <w:p w14:paraId="027E476B" w14:textId="77777777" w:rsidR="008361D5" w:rsidRPr="00DB7812" w:rsidRDefault="008361D5" w:rsidP="000C21F2">
      <w:pPr>
        <w:pStyle w:val="paragrafus2"/>
        <w:ind w:left="708"/>
      </w:pPr>
      <w:r w:rsidRPr="00DB7812">
        <w:t xml:space="preserve"> a külső bázisiskolák mentortanárainak képviselője</w:t>
      </w:r>
      <w:r w:rsidR="00DE0E90">
        <w:t>.</w:t>
      </w:r>
    </w:p>
    <w:p w14:paraId="1251A028" w14:textId="77777777" w:rsidR="008361D5" w:rsidRDefault="008361D5" w:rsidP="00687633">
      <w:pPr>
        <w:pStyle w:val="paragrafus2"/>
      </w:pPr>
      <w:r w:rsidRPr="00DB7812">
        <w:t>A szóbeli tanári záróvizsgán a hallgató vizsgarészekhez kapcsolódó témakörökből tételt húz, amelyek kidolgozására legalább 20 perc felkészülési idő áll rendelkezésre. A felkészüléshez a hallgató a Záróvizsga bizottság jegyzőkönyv</w:t>
      </w:r>
      <w:r w:rsidR="00DE0E90">
        <w:t>v</w:t>
      </w:r>
      <w:r w:rsidRPr="00DB7812">
        <w:t>ezetőjétől átvett és az egyetem fejbélyegzőjével ellátott papírt használhat fel, amelyet a záróvizsga befejeztével a ZVB jegyzőkönyvvezetőjének kell átadnia.</w:t>
      </w:r>
    </w:p>
    <w:p w14:paraId="6079C844" w14:textId="77777777" w:rsidR="006E5C02" w:rsidRPr="000C21F2" w:rsidRDefault="006E5C02" w:rsidP="006E5C0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F2">
        <w:rPr>
          <w:rFonts w:ascii="Times New Roman" w:hAnsi="Times New Roman" w:cs="Times New Roman"/>
          <w:sz w:val="24"/>
          <w:szCs w:val="24"/>
        </w:rPr>
        <w:t>Az angol nyelv és kultúra tanára, valamint a német nyelv és kultúra tanárszakon tanulmányokat folytató hallgatóknak a záróvizsgán olyan mértékben kell az idegen nyelvet használniuk, minta szakjukhoz tartozó egyéb vizsgákon.</w:t>
      </w:r>
    </w:p>
    <w:p w14:paraId="3B04B936" w14:textId="77777777" w:rsidR="006E5C02" w:rsidRPr="006E5C02" w:rsidRDefault="006E5C02" w:rsidP="006E5C02">
      <w:pPr>
        <w:pStyle w:val="paragrafus3"/>
        <w:numPr>
          <w:ilvl w:val="0"/>
          <w:numId w:val="0"/>
        </w:numPr>
      </w:pPr>
    </w:p>
    <w:p w14:paraId="3F4224A9" w14:textId="77777777" w:rsidR="008361D5" w:rsidRPr="00D646DE" w:rsidRDefault="008361D5" w:rsidP="008361D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</w:t>
      </w:r>
      <w:r w:rsidR="0084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II</w:t>
      </w:r>
      <w:r w:rsidRPr="00D64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A tanári záróvizsga eredményének számítása</w:t>
      </w:r>
    </w:p>
    <w:p w14:paraId="67852B47" w14:textId="77777777" w:rsidR="008361D5" w:rsidRPr="00DB7812" w:rsidRDefault="008361D5" w:rsidP="00687633">
      <w:pPr>
        <w:pStyle w:val="paragrafus2"/>
      </w:pPr>
      <w:r w:rsidRPr="00DB7812">
        <w:t xml:space="preserve">A tanári záróvizsga érdemjegyét az alábbi osztályzatok határozzák meg: </w:t>
      </w:r>
    </w:p>
    <w:p w14:paraId="7ADA325C" w14:textId="77777777" w:rsidR="008361D5" w:rsidRPr="005F6F2D" w:rsidRDefault="008361D5" w:rsidP="00687633">
      <w:pPr>
        <w:pStyle w:val="paragrafus3"/>
        <w:numPr>
          <w:ilvl w:val="2"/>
          <w:numId w:val="13"/>
        </w:numPr>
      </w:pPr>
      <w:r w:rsidRPr="005F6F2D">
        <w:t xml:space="preserve">a tanári szakdolgozat javasolt érdemjegye, </w:t>
      </w:r>
    </w:p>
    <w:p w14:paraId="1FCADF05" w14:textId="60AB3AD7" w:rsidR="008361D5" w:rsidRPr="005F6F2D" w:rsidRDefault="008361D5" w:rsidP="00687633">
      <w:pPr>
        <w:pStyle w:val="paragrafus3"/>
      </w:pPr>
      <w:r w:rsidRPr="005F6F2D">
        <w:t>a tanári</w:t>
      </w:r>
      <w:r w:rsidR="000F0666" w:rsidRPr="005F6F2D">
        <w:t xml:space="preserve"> </w:t>
      </w:r>
      <w:r w:rsidR="00F470BD" w:rsidRPr="000C21F2">
        <w:t>portfólió</w:t>
      </w:r>
      <w:r w:rsidR="00F470BD" w:rsidRPr="005F6F2D">
        <w:t xml:space="preserve"> </w:t>
      </w:r>
      <w:r w:rsidRPr="005F6F2D">
        <w:t>bemutatásakor és védésekor kapott érdemjegy,</w:t>
      </w:r>
    </w:p>
    <w:p w14:paraId="44DA965D" w14:textId="77777777" w:rsidR="008361D5" w:rsidRPr="005F6F2D" w:rsidRDefault="008361D5" w:rsidP="00687633">
      <w:pPr>
        <w:pStyle w:val="paragrafus3"/>
      </w:pPr>
      <w:r w:rsidRPr="005F6F2D">
        <w:t>a tanári záróvizsgán elhangzott szóbeli felelet érdemjegye,</w:t>
      </w:r>
    </w:p>
    <w:p w14:paraId="10C73592" w14:textId="77777777" w:rsidR="008361D5" w:rsidRPr="005F6F2D" w:rsidRDefault="008361D5" w:rsidP="00687633">
      <w:pPr>
        <w:pStyle w:val="paragrafus3"/>
      </w:pPr>
      <w:r w:rsidRPr="005F6F2D">
        <w:t>a gyakorlóiskolában végzett tanítási gyakorlat érdemjegye,</w:t>
      </w:r>
    </w:p>
    <w:p w14:paraId="455ED5F7" w14:textId="77777777" w:rsidR="008361D5" w:rsidRPr="005F6F2D" w:rsidRDefault="008361D5" w:rsidP="00687633">
      <w:pPr>
        <w:pStyle w:val="paragrafus3"/>
      </w:pPr>
      <w:r w:rsidRPr="005F6F2D">
        <w:t>a zárótanítás érdemjegye,</w:t>
      </w:r>
    </w:p>
    <w:p w14:paraId="624339D9" w14:textId="77777777" w:rsidR="008361D5" w:rsidRPr="005F6F2D" w:rsidRDefault="008361D5" w:rsidP="00687633">
      <w:pPr>
        <w:pStyle w:val="paragrafus3"/>
      </w:pPr>
      <w:r w:rsidRPr="005F6F2D">
        <w:t>az utolsó évben végzett összefüggő gyakorlat érdemjegye.</w:t>
      </w:r>
    </w:p>
    <w:p w14:paraId="480F20DC" w14:textId="0FC136AE" w:rsidR="008361D5" w:rsidRPr="005F6F2D" w:rsidRDefault="008361D5" w:rsidP="00687633">
      <w:pPr>
        <w:pStyle w:val="paragrafus2"/>
      </w:pPr>
      <w:r w:rsidRPr="005F6F2D">
        <w:t>A portfóliót, valamint a szóbeli vizsgá</w:t>
      </w:r>
      <w:r w:rsidRPr="005F6F2D">
        <w:rPr>
          <w:strike/>
        </w:rPr>
        <w:t>ka</w:t>
      </w:r>
      <w:r w:rsidRPr="005F6F2D">
        <w:t>t a záróvizsga bizottság tagjai öt fokozatú osztályzattal értékelik, majd zárt tanácskozás keretében szavazással állapítják meg a portfólió és a szóbeli vizsg</w:t>
      </w:r>
      <w:r w:rsidRPr="005F6F2D">
        <w:rPr>
          <w:strike/>
        </w:rPr>
        <w:t>ák</w:t>
      </w:r>
      <w:r w:rsidRPr="005F6F2D">
        <w:t xml:space="preserve"> </w:t>
      </w:r>
      <w:r w:rsidR="00687633" w:rsidRPr="000C21F2">
        <w:t xml:space="preserve">a </w:t>
      </w:r>
      <w:r w:rsidRPr="005F6F2D">
        <w:t>végosztályzatát. Szavazategyenlőség esetén a ZVB elnök szavazata dönt.</w:t>
      </w:r>
    </w:p>
    <w:p w14:paraId="076C6866" w14:textId="77777777" w:rsidR="008361D5" w:rsidRPr="00F470BD" w:rsidRDefault="008361D5" w:rsidP="00687633">
      <w:pPr>
        <w:pStyle w:val="paragrafus2"/>
      </w:pPr>
      <w:r w:rsidRPr="00F470BD">
        <w:t>A hallgató beleegyezésével a záróvizsga eredményét a bizottság elnöke nyilvánosan hirdeti ki.</w:t>
      </w:r>
    </w:p>
    <w:p w14:paraId="64EDC7AD" w14:textId="77777777" w:rsidR="008361D5" w:rsidRPr="005F6F2D" w:rsidRDefault="00841CF7" w:rsidP="008361D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6F2D">
        <w:rPr>
          <w:rFonts w:ascii="Times New Roman" w:hAnsi="Times New Roman" w:cs="Times New Roman"/>
          <w:b/>
          <w:sz w:val="24"/>
          <w:szCs w:val="24"/>
        </w:rPr>
        <w:t>I</w:t>
      </w:r>
      <w:r w:rsidR="008361D5" w:rsidRPr="005F6F2D">
        <w:rPr>
          <w:rFonts w:ascii="Times New Roman" w:hAnsi="Times New Roman" w:cs="Times New Roman"/>
          <w:b/>
          <w:sz w:val="24"/>
          <w:szCs w:val="24"/>
        </w:rPr>
        <w:t>V. Sikertelen tanári záróvizsga pótlása</w:t>
      </w:r>
    </w:p>
    <w:p w14:paraId="111221A6" w14:textId="405742E1" w:rsidR="008361D5" w:rsidRPr="005F6F2D" w:rsidRDefault="008361D5" w:rsidP="00687633">
      <w:pPr>
        <w:pStyle w:val="paragrafus2"/>
      </w:pPr>
      <w:r w:rsidRPr="005F6F2D">
        <w:t xml:space="preserve">Amennyiben a </w:t>
      </w:r>
      <w:r w:rsidR="00687633" w:rsidRPr="000C21F2">
        <w:t>portfólió bemutatás és védés</w:t>
      </w:r>
      <w:r w:rsidRPr="005F6F2D">
        <w:t>, vagy a szóbeli vizsg</w:t>
      </w:r>
      <w:r w:rsidRPr="005F6F2D">
        <w:rPr>
          <w:strike/>
        </w:rPr>
        <w:t>ák</w:t>
      </w:r>
      <w:r w:rsidRPr="005F6F2D">
        <w:t xml:space="preserve"> </w:t>
      </w:r>
      <w:r w:rsidR="00687633" w:rsidRPr="000C21F2">
        <w:t xml:space="preserve">a </w:t>
      </w:r>
      <w:r w:rsidRPr="005F6F2D">
        <w:t xml:space="preserve">bármelyikének eredménye elégtelen, akkor a záróvizsga eredménye elégtelen és azt meg kell ismételni. Sikeres </w:t>
      </w:r>
      <w:r w:rsidR="00687633" w:rsidRPr="000C21F2">
        <w:t xml:space="preserve">portfólió </w:t>
      </w:r>
      <w:r w:rsidRPr="005F6F2D">
        <w:t>védés és elégtelen szóbeli záróvizsga eredmény esetén a</w:t>
      </w:r>
      <w:r w:rsidR="00687633" w:rsidRPr="005F6F2D">
        <w:t xml:space="preserve"> </w:t>
      </w:r>
      <w:r w:rsidR="00687633" w:rsidRPr="000C21F2">
        <w:t xml:space="preserve">portfólióra </w:t>
      </w:r>
      <w:r w:rsidRPr="005F6F2D">
        <w:t>kapott érdemjegy a következő záróvizsga eredménybe legfeljebb két évig beszámít. A két naptári év letelte után, amennyiben a (volt)hallgató a záróvizsgát nem tette le, a hallgatónak új</w:t>
      </w:r>
      <w:r w:rsidR="00687633" w:rsidRPr="005F6F2D">
        <w:t xml:space="preserve"> </w:t>
      </w:r>
      <w:r w:rsidR="00687633" w:rsidRPr="000C21F2">
        <w:t xml:space="preserve">portfóliót </w:t>
      </w:r>
      <w:r w:rsidRPr="005F6F2D">
        <w:t xml:space="preserve">kell készítenie, vagy a meglévőt aktualizálnia. Sikertelen </w:t>
      </w:r>
      <w:r w:rsidR="00687633" w:rsidRPr="000C21F2">
        <w:t xml:space="preserve">portfólió </w:t>
      </w:r>
      <w:r w:rsidRPr="005F6F2D">
        <w:t>védés esetén a hallgatónak új</w:t>
      </w:r>
      <w:r w:rsidRPr="005F6F2D">
        <w:rPr>
          <w:strike/>
        </w:rPr>
        <w:t xml:space="preserve"> </w:t>
      </w:r>
      <w:r w:rsidR="00687633" w:rsidRPr="005F6F2D">
        <w:t xml:space="preserve"> </w:t>
      </w:r>
      <w:r w:rsidR="00687633" w:rsidRPr="000C21F2">
        <w:t>portfóliót</w:t>
      </w:r>
      <w:r w:rsidR="00687633" w:rsidRPr="005F6F2D">
        <w:t xml:space="preserve"> </w:t>
      </w:r>
      <w:r w:rsidRPr="005F6F2D">
        <w:t xml:space="preserve">kell készítenie. </w:t>
      </w:r>
    </w:p>
    <w:p w14:paraId="7FA1A30F" w14:textId="6EAD783E" w:rsidR="008361D5" w:rsidRPr="005F6F2D" w:rsidRDefault="008361D5" w:rsidP="00687633">
      <w:pPr>
        <w:pStyle w:val="paragrafus2"/>
      </w:pPr>
      <w:r w:rsidRPr="005F6F2D">
        <w:t>Újabb záróvizsga, tanári záróvizsga a következő záróvizsga-időszakban a sikertelen részvizsga javításával</w:t>
      </w:r>
      <w:r w:rsidR="00DE0E90" w:rsidRPr="005F6F2D">
        <w:t xml:space="preserve"> történhet.</w:t>
      </w:r>
    </w:p>
    <w:p w14:paraId="76F97AC5" w14:textId="77777777" w:rsidR="00496362" w:rsidRPr="005F6F2D" w:rsidRDefault="00496362" w:rsidP="00496362">
      <w:pPr>
        <w:pStyle w:val="paragrafus3"/>
        <w:numPr>
          <w:ilvl w:val="0"/>
          <w:numId w:val="0"/>
        </w:numPr>
      </w:pPr>
      <w:r w:rsidRPr="000C21F2">
        <w:t>Az abszolutóriumukat 2012 szeptembere után megszerzett hallgatók esetében a jogviszony megszűnését követő ötödik év eltelte után záróvizsga nem tehető.</w:t>
      </w:r>
    </w:p>
    <w:p w14:paraId="670B80CC" w14:textId="77777777" w:rsidR="00A210A6" w:rsidRPr="00DB7812" w:rsidRDefault="00A210A6" w:rsidP="00DB781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A210A6" w:rsidRPr="00DB7812" w:rsidSect="00C472D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CB234" w14:textId="77777777" w:rsidR="00725BC8" w:rsidRDefault="00725BC8" w:rsidP="00A210A6">
      <w:pPr>
        <w:spacing w:after="0" w:line="240" w:lineRule="auto"/>
      </w:pPr>
      <w:r>
        <w:separator/>
      </w:r>
    </w:p>
  </w:endnote>
  <w:endnote w:type="continuationSeparator" w:id="0">
    <w:p w14:paraId="6BAAF293" w14:textId="77777777" w:rsidR="00725BC8" w:rsidRDefault="00725BC8" w:rsidP="00A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4949" w14:textId="77777777" w:rsidR="00725BC8" w:rsidRDefault="00725BC8" w:rsidP="00A210A6">
      <w:pPr>
        <w:spacing w:after="0" w:line="240" w:lineRule="auto"/>
      </w:pPr>
      <w:r>
        <w:separator/>
      </w:r>
    </w:p>
  </w:footnote>
  <w:footnote w:type="continuationSeparator" w:id="0">
    <w:p w14:paraId="74CE47E2" w14:textId="77777777" w:rsidR="00725BC8" w:rsidRDefault="00725BC8" w:rsidP="00A2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00205"/>
    <w:multiLevelType w:val="multilevel"/>
    <w:tmpl w:val="4976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32D98"/>
    <w:multiLevelType w:val="multilevel"/>
    <w:tmpl w:val="48D8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B432A"/>
    <w:multiLevelType w:val="multilevel"/>
    <w:tmpl w:val="2B2EDA00"/>
    <w:lvl w:ilvl="0">
      <w:start w:val="1"/>
      <w:numFmt w:val="decimal"/>
      <w:pStyle w:val="paragrafus1"/>
      <w:suff w:val="nothing"/>
      <w:lvlText w:val="%1.§ "/>
      <w:lvlJc w:val="left"/>
      <w:pPr>
        <w:ind w:left="8222" w:firstLine="284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709"/>
        </w:tabs>
        <w:ind w:left="709" w:hanging="425"/>
      </w:pPr>
      <w:rPr>
        <w:rFonts w:cs="Times New Roman" w:hint="default"/>
        <w:b w:val="0"/>
        <w:i w:val="0"/>
      </w:rPr>
    </w:lvl>
    <w:lvl w:ilvl="2">
      <w:start w:val="1"/>
      <w:numFmt w:val="upperLetter"/>
      <w:pStyle w:val="paragrafus3"/>
      <w:lvlText w:val="%3."/>
      <w:lvlJc w:val="left"/>
      <w:pPr>
        <w:tabs>
          <w:tab w:val="num" w:pos="994"/>
        </w:tabs>
        <w:ind w:left="994" w:hanging="426"/>
      </w:pPr>
      <w:rPr>
        <w:rFonts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" w15:restartNumberingAfterBreak="0">
    <w:nsid w:val="77857166"/>
    <w:multiLevelType w:val="multilevel"/>
    <w:tmpl w:val="5768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DE"/>
    <w:rsid w:val="000C21F2"/>
    <w:rsid w:val="000F0666"/>
    <w:rsid w:val="00322C0B"/>
    <w:rsid w:val="003B4A53"/>
    <w:rsid w:val="00496362"/>
    <w:rsid w:val="00501262"/>
    <w:rsid w:val="00540FA2"/>
    <w:rsid w:val="00597D94"/>
    <w:rsid w:val="005F6F2D"/>
    <w:rsid w:val="00617B64"/>
    <w:rsid w:val="00687633"/>
    <w:rsid w:val="006E5C02"/>
    <w:rsid w:val="006F07E5"/>
    <w:rsid w:val="00725BC8"/>
    <w:rsid w:val="0076523E"/>
    <w:rsid w:val="008221EA"/>
    <w:rsid w:val="008361D5"/>
    <w:rsid w:val="00841CF7"/>
    <w:rsid w:val="008476DF"/>
    <w:rsid w:val="00847C17"/>
    <w:rsid w:val="00940000"/>
    <w:rsid w:val="009563B0"/>
    <w:rsid w:val="009970EF"/>
    <w:rsid w:val="00A210A6"/>
    <w:rsid w:val="00AC4447"/>
    <w:rsid w:val="00BC219C"/>
    <w:rsid w:val="00C472D1"/>
    <w:rsid w:val="00D2297F"/>
    <w:rsid w:val="00D646DE"/>
    <w:rsid w:val="00DB7812"/>
    <w:rsid w:val="00DE0E90"/>
    <w:rsid w:val="00E977FD"/>
    <w:rsid w:val="00EC74BB"/>
    <w:rsid w:val="00F310D0"/>
    <w:rsid w:val="00F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FFCE"/>
  <w15:chartTrackingRefBased/>
  <w15:docId w15:val="{60848DC8-537A-47FE-A22B-AC7DAA9D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6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fus1">
    <w:name w:val="paragrafus1"/>
    <w:basedOn w:val="Norml"/>
    <w:next w:val="paragrafus2"/>
    <w:rsid w:val="00D646DE"/>
    <w:pPr>
      <w:keepNext/>
      <w:widowControl w:val="0"/>
      <w:numPr>
        <w:numId w:val="4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paragrafus2">
    <w:name w:val="paragrafus2"/>
    <w:basedOn w:val="paragrafus1"/>
    <w:next w:val="paragrafus3"/>
    <w:link w:val="paragrafus2Char"/>
    <w:autoRedefine/>
    <w:qFormat/>
    <w:rsid w:val="00687633"/>
    <w:pPr>
      <w:keepNext w:val="0"/>
      <w:widowControl/>
      <w:numPr>
        <w:numId w:val="0"/>
      </w:numPr>
      <w:spacing w:before="0" w:line="276" w:lineRule="auto"/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D646DE"/>
    <w:pPr>
      <w:numPr>
        <w:ilvl w:val="2"/>
        <w:numId w:val="4"/>
      </w:numPr>
      <w:tabs>
        <w:tab w:val="left" w:pos="709"/>
      </w:tabs>
      <w:spacing w:after="0"/>
      <w:outlineLvl w:val="2"/>
    </w:pPr>
  </w:style>
  <w:style w:type="character" w:customStyle="1" w:styleId="paragrafus2Char">
    <w:name w:val="paragrafus2 Char"/>
    <w:link w:val="paragrafus2"/>
    <w:locked/>
    <w:rsid w:val="0068763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link w:val="Lbjegyzetszveg"/>
    <w:semiHidden/>
    <w:rsid w:val="00A210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A210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1">
    <w:name w:val="Lábjegyzetszöveg Char1"/>
    <w:basedOn w:val="Bekezdsalapbettpusa"/>
    <w:uiPriority w:val="99"/>
    <w:semiHidden/>
    <w:rsid w:val="00A210A6"/>
    <w:rPr>
      <w:sz w:val="20"/>
      <w:szCs w:val="20"/>
    </w:rPr>
  </w:style>
  <w:style w:type="character" w:styleId="Lbjegyzet-hivatkozs">
    <w:name w:val="footnote reference"/>
    <w:semiHidden/>
    <w:rsid w:val="00A210A6"/>
    <w:rPr>
      <w:rFonts w:cs="Times New Roman"/>
      <w:vertAlign w:val="superscript"/>
    </w:rPr>
  </w:style>
  <w:style w:type="character" w:styleId="Kiemels2">
    <w:name w:val="Strong"/>
    <w:basedOn w:val="Bekezdsalapbettpusa"/>
    <w:uiPriority w:val="22"/>
    <w:qFormat/>
    <w:rsid w:val="00DB7812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DE0E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0E9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0E9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0E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0E9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E90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AC4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642B-7E50-4BD6-963C-DAD4675F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 Gyakorló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 Gyakorló</dc:creator>
  <cp:keywords/>
  <dc:description/>
  <cp:lastModifiedBy>Veselicz Adél</cp:lastModifiedBy>
  <cp:revision>3</cp:revision>
  <dcterms:created xsi:type="dcterms:W3CDTF">2019-10-30T08:01:00Z</dcterms:created>
  <dcterms:modified xsi:type="dcterms:W3CDTF">2019-10-30T11:11:00Z</dcterms:modified>
</cp:coreProperties>
</file>